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E158" w14:textId="77777777" w:rsidR="002229E3" w:rsidRPr="00425C34" w:rsidRDefault="002433D2" w:rsidP="00425C34">
      <w:pPr>
        <w:suppressAutoHyphens/>
        <w:rPr>
          <w:rFonts w:ascii="Gotham Office" w:hAnsi="Gotham Office"/>
          <w:sz w:val="24"/>
          <w:szCs w:val="24"/>
        </w:rPr>
      </w:pPr>
      <w:r w:rsidRPr="00425C34">
        <w:rPr>
          <w:rFonts w:ascii="Gotham Office" w:hAnsi="Gotham Office"/>
          <w:noProof/>
          <w:sz w:val="24"/>
          <w:szCs w:val="24"/>
          <w:lang w:val="fr-BE" w:eastAsia="fr-BE"/>
        </w:rPr>
        <mc:AlternateContent>
          <mc:Choice Requires="wpg">
            <w:drawing>
              <wp:anchor distT="0" distB="0" distL="114300" distR="114300" simplePos="0" relativeHeight="251660800" behindDoc="0" locked="0" layoutInCell="1" allowOverlap="1" wp14:anchorId="676FA32F" wp14:editId="40D43E75">
                <wp:simplePos x="0" y="0"/>
                <wp:positionH relativeFrom="column">
                  <wp:posOffset>-720090</wp:posOffset>
                </wp:positionH>
                <wp:positionV relativeFrom="paragraph">
                  <wp:posOffset>-638810</wp:posOffset>
                </wp:positionV>
                <wp:extent cx="7191375" cy="10344785"/>
                <wp:effectExtent l="0" t="0" r="9525" b="0"/>
                <wp:wrapNone/>
                <wp:docPr id="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375" cy="10344785"/>
                          <a:chOff x="441" y="180"/>
                          <a:chExt cx="10170" cy="16291"/>
                        </a:xfrm>
                      </wpg:grpSpPr>
                      <pic:pic xmlns:pic="http://schemas.openxmlformats.org/drawingml/2006/picture">
                        <pic:nvPicPr>
                          <pic:cNvPr id="4" name="Picture 39" descr="POSITION-PAP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41" y="180"/>
                            <a:ext cx="4876" cy="16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0"/>
                        <wps:cNvSpPr txBox="1">
                          <a:spLocks noChangeArrowheads="1"/>
                        </wps:cNvSpPr>
                        <wps:spPr bwMode="auto">
                          <a:xfrm>
                            <a:off x="3579" y="5688"/>
                            <a:ext cx="6840" cy="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F2A82B" w14:textId="77777777" w:rsidR="00D41490" w:rsidRPr="00425C34" w:rsidRDefault="00D41490" w:rsidP="00425C34">
                              <w:pPr>
                                <w:suppressAutoHyphens/>
                                <w:rPr>
                                  <w:rFonts w:ascii="Gotham Office" w:hAnsi="Gotham Office"/>
                                  <w:b/>
                                  <w:iCs/>
                                  <w:sz w:val="24"/>
                                  <w:szCs w:val="24"/>
                                </w:rPr>
                              </w:pPr>
                            </w:p>
                            <w:p w14:paraId="341216AD" w14:textId="6C53E27D" w:rsidR="002229E3" w:rsidRDefault="00425C34" w:rsidP="00AD353C">
                              <w:pPr>
                                <w:suppressAutoHyphens/>
                                <w:rPr>
                                  <w:rStyle w:val="TitleChar"/>
                                  <w:rFonts w:ascii="Gotham Office" w:hAnsi="Gotham Office"/>
                                  <w:sz w:val="24"/>
                                </w:rPr>
                              </w:pPr>
                              <w:r w:rsidRPr="002965DD">
                                <w:rPr>
                                  <w:rStyle w:val="TitleChar"/>
                                  <w:rFonts w:ascii="Gotham Office" w:hAnsi="Gotham Office"/>
                                  <w:sz w:val="24"/>
                                </w:rPr>
                                <w:t xml:space="preserve">ESBG response to </w:t>
                              </w:r>
                              <w:r w:rsidR="00FE63E1">
                                <w:rPr>
                                  <w:rStyle w:val="TitleChar"/>
                                  <w:rFonts w:ascii="Gotham Office" w:hAnsi="Gotham Office"/>
                                  <w:sz w:val="24"/>
                                </w:rPr>
                                <w:t xml:space="preserve">the </w:t>
                              </w:r>
                              <w:r w:rsidR="001D253C">
                                <w:rPr>
                                  <w:rStyle w:val="TitleChar"/>
                                  <w:rFonts w:ascii="Gotham Office" w:hAnsi="Gotham Office"/>
                                  <w:sz w:val="24"/>
                                </w:rPr>
                                <w:t>EBA</w:t>
                              </w:r>
                              <w:r w:rsidR="001913E0">
                                <w:rPr>
                                  <w:rStyle w:val="TitleChar"/>
                                  <w:rFonts w:ascii="Gotham Office" w:hAnsi="Gotham Office"/>
                                  <w:sz w:val="24"/>
                                </w:rPr>
                                <w:t xml:space="preserve"> c</w:t>
                              </w:r>
                              <w:r w:rsidR="001913E0" w:rsidRPr="001913E0">
                                <w:rPr>
                                  <w:rStyle w:val="TitleChar"/>
                                  <w:rFonts w:ascii="Gotham Office" w:hAnsi="Gotham Office"/>
                                  <w:sz w:val="24"/>
                                </w:rPr>
                                <w:t xml:space="preserve">onsultation </w:t>
                              </w:r>
                              <w:r w:rsidR="00270A04" w:rsidRPr="00270A04">
                                <w:rPr>
                                  <w:rStyle w:val="TitleChar"/>
                                  <w:rFonts w:ascii="Gotham Office" w:hAnsi="Gotham Office"/>
                                  <w:sz w:val="24"/>
                                </w:rPr>
                                <w:t xml:space="preserve">on Regulatory Technical Standards </w:t>
                              </w:r>
                              <w:r w:rsidR="00270A04">
                                <w:rPr>
                                  <w:rStyle w:val="TitleChar"/>
                                  <w:rFonts w:ascii="Gotham Office" w:hAnsi="Gotham Office"/>
                                  <w:sz w:val="24"/>
                                </w:rPr>
                                <w:t xml:space="preserve">(RTS) </w:t>
                              </w:r>
                              <w:r w:rsidR="00270A04" w:rsidRPr="00270A04">
                                <w:rPr>
                                  <w:rStyle w:val="TitleChar"/>
                                  <w:rFonts w:ascii="Gotham Office" w:hAnsi="Gotham Office"/>
                                  <w:sz w:val="24"/>
                                </w:rPr>
                                <w:t>on prudent valuation</w:t>
                              </w:r>
                            </w:p>
                            <w:p w14:paraId="527037C1" w14:textId="77777777" w:rsidR="00AD353C" w:rsidRPr="00425C34" w:rsidRDefault="00AD353C" w:rsidP="00AD353C">
                              <w:pPr>
                                <w:suppressAutoHyphens/>
                                <w:rPr>
                                  <w:rStyle w:val="TitleChar"/>
                                  <w:rFonts w:ascii="Gotham Office" w:hAnsi="Gotham Office"/>
                                  <w:sz w:val="24"/>
                                </w:rPr>
                              </w:pPr>
                            </w:p>
                            <w:p w14:paraId="34FCB6D3" w14:textId="77777777" w:rsidR="00DF699A" w:rsidRPr="00425C34" w:rsidRDefault="00DF699A" w:rsidP="00425C34">
                              <w:pPr>
                                <w:suppressAutoHyphens/>
                                <w:rPr>
                                  <w:rFonts w:ascii="Gotham Office" w:hAnsi="Gotham Office"/>
                                  <w:kern w:val="28"/>
                                  <w:sz w:val="24"/>
                                  <w:szCs w:val="24"/>
                                </w:rPr>
                              </w:pPr>
                              <w:r w:rsidRPr="00425C34">
                                <w:rPr>
                                  <w:rFonts w:ascii="Gotham Office" w:hAnsi="Gotham Office"/>
                                  <w:kern w:val="28"/>
                                  <w:sz w:val="24"/>
                                  <w:szCs w:val="24"/>
                                </w:rPr>
                                <w:t>ESBG (European Savings and Retail Banking Group)</w:t>
                              </w:r>
                            </w:p>
                            <w:p w14:paraId="5DFE9D88" w14:textId="77777777" w:rsidR="00DF699A" w:rsidRPr="00425C34" w:rsidRDefault="00DF699A" w:rsidP="00425C34">
                              <w:pPr>
                                <w:suppressAutoHyphens/>
                                <w:rPr>
                                  <w:rFonts w:ascii="Gotham Office" w:hAnsi="Gotham Office"/>
                                  <w:kern w:val="28"/>
                                  <w:sz w:val="24"/>
                                  <w:szCs w:val="24"/>
                                </w:rPr>
                              </w:pPr>
                            </w:p>
                            <w:p w14:paraId="0BEE654B" w14:textId="77777777" w:rsidR="00DF699A" w:rsidRPr="00425C34" w:rsidRDefault="00DF699A" w:rsidP="00425C34">
                              <w:pPr>
                                <w:suppressAutoHyphens/>
                                <w:rPr>
                                  <w:rFonts w:ascii="Gotham Office" w:hAnsi="Gotham Office"/>
                                  <w:sz w:val="24"/>
                                  <w:szCs w:val="24"/>
                                  <w:lang w:val="fr-BE" w:eastAsia="de-DE"/>
                                </w:rPr>
                              </w:pPr>
                              <w:r w:rsidRPr="00425C34">
                                <w:rPr>
                                  <w:rFonts w:ascii="Gotham Office" w:hAnsi="Gotham Office"/>
                                  <w:sz w:val="24"/>
                                  <w:szCs w:val="24"/>
                                  <w:lang w:val="fr-BE" w:eastAsia="de-DE"/>
                                </w:rPr>
                                <w:t>Rue Marie-Thérèse, 11 - B-1000 Brussels</w:t>
                              </w:r>
                            </w:p>
                            <w:p w14:paraId="5E0D95C6" w14:textId="77777777" w:rsidR="00AE7AD9" w:rsidRDefault="00AE7AD9" w:rsidP="00425C34">
                              <w:pPr>
                                <w:suppressAutoHyphens/>
                                <w:rPr>
                                  <w:rStyle w:val="TitleChar"/>
                                  <w:rFonts w:ascii="Gotham Office" w:hAnsi="Gotham Office"/>
                                  <w:sz w:val="24"/>
                                  <w:lang w:val="fr-BE"/>
                                </w:rPr>
                              </w:pPr>
                            </w:p>
                            <w:p w14:paraId="35C260DC" w14:textId="7D3CC6C4" w:rsidR="00D41490" w:rsidRPr="00425C34" w:rsidRDefault="00270A04" w:rsidP="00425C34">
                              <w:pPr>
                                <w:suppressAutoHyphens/>
                                <w:rPr>
                                  <w:rFonts w:ascii="Gotham Office" w:hAnsi="Gotham Office" w:cs="Arial"/>
                                  <w:b/>
                                  <w:bCs/>
                                  <w:kern w:val="28"/>
                                  <w:sz w:val="24"/>
                                  <w:szCs w:val="24"/>
                                  <w:lang w:val="fr-BE"/>
                                </w:rPr>
                              </w:pPr>
                              <w:r>
                                <w:rPr>
                                  <w:rStyle w:val="TitleChar"/>
                                  <w:rFonts w:ascii="Gotham Office" w:hAnsi="Gotham Office"/>
                                  <w:sz w:val="24"/>
                                  <w:lang w:val="fr-BE"/>
                                </w:rPr>
                                <w:t>April</w:t>
                              </w:r>
                              <w:r w:rsidR="00FE63E1">
                                <w:rPr>
                                  <w:rStyle w:val="TitleChar"/>
                                  <w:rFonts w:ascii="Gotham Office" w:hAnsi="Gotham Office"/>
                                  <w:sz w:val="24"/>
                                  <w:lang w:val="fr-BE"/>
                                </w:rPr>
                                <w:t xml:space="preserve"> </w:t>
                              </w:r>
                              <w:r w:rsidR="005D7FBB">
                                <w:rPr>
                                  <w:rFonts w:ascii="Gotham Office" w:hAnsi="Gotham Office" w:cs="Arial"/>
                                  <w:b/>
                                  <w:bCs/>
                                  <w:kern w:val="28"/>
                                  <w:sz w:val="24"/>
                                  <w:szCs w:val="24"/>
                                  <w:lang w:val="fr-BE"/>
                                </w:rPr>
                                <w:t>202</w:t>
                              </w:r>
                              <w:r w:rsidR="00986B04">
                                <w:rPr>
                                  <w:rFonts w:ascii="Gotham Office" w:hAnsi="Gotham Office" w:cs="Arial"/>
                                  <w:b/>
                                  <w:bCs/>
                                  <w:kern w:val="28"/>
                                  <w:sz w:val="24"/>
                                  <w:szCs w:val="24"/>
                                  <w:lang w:val="fr-BE"/>
                                </w:rPr>
                                <w:t>4</w:t>
                              </w:r>
                            </w:p>
                          </w:txbxContent>
                        </wps:txbx>
                        <wps:bodyPr rot="0" vert="horz" wrap="square" lIns="91440" tIns="45720" rIns="91440" bIns="45720" anchor="t" anchorCtr="0" upright="1">
                          <a:noAutofit/>
                        </wps:bodyPr>
                      </wps:wsp>
                      <pic:pic xmlns:pic="http://schemas.openxmlformats.org/drawingml/2006/picture">
                        <pic:nvPicPr>
                          <pic:cNvPr id="6" name="Picture 41" descr="esb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001" y="14940"/>
                            <a:ext cx="261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6FA32F" id="Group 38" o:spid="_x0000_s1026" style="position:absolute;left:0;text-align:left;margin-left:-56.7pt;margin-top:-50.3pt;width:566.25pt;height:814.55pt;z-index:251660800" coordorigin="441,180" coordsize="10170,162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POSITION-PAPER" style="position:absolute;left:441;top:180;width:4876;height:16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">
                  <v:imagedata r:id="rId13" o:title="POSITION-PAPER"/>
                </v:shape>
                <v:shapetype id="_x0000_t202" coordsize="21600,21600" o:spt="202" path="m,l,21600r21600,l21600,xe">
                  <v:stroke joinstyle="miter"/>
                  <v:path gradientshapeok="t" o:connecttype="rect"/>
                </v:shapetype>
                <v:shape id="Text Box 40" o:spid="_x0000_s1028" type="#_x0000_t202" style="position:absolute;left:3579;top:5688;width:684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DF2A82B" w14:textId="77777777" w:rsidR="00D41490" w:rsidRPr="00425C34" w:rsidRDefault="00D41490" w:rsidP="00425C34">
                        <w:pPr>
                          <w:suppressAutoHyphens/>
                          <w:rPr>
                            <w:rFonts w:ascii="Gotham Office" w:hAnsi="Gotham Office"/>
                            <w:b/>
                            <w:iCs/>
                            <w:sz w:val="24"/>
                            <w:szCs w:val="24"/>
                          </w:rPr>
                        </w:pPr>
                      </w:p>
                      <w:p w14:paraId="341216AD" w14:textId="6C53E27D" w:rsidR="002229E3" w:rsidRDefault="00425C34" w:rsidP="00AD353C">
                        <w:pPr>
                          <w:suppressAutoHyphens/>
                          <w:rPr>
                            <w:rStyle w:val="TitleChar"/>
                            <w:rFonts w:ascii="Gotham Office" w:hAnsi="Gotham Office"/>
                            <w:sz w:val="24"/>
                          </w:rPr>
                        </w:pPr>
                        <w:r w:rsidRPr="002965DD">
                          <w:rPr>
                            <w:rStyle w:val="TitleChar"/>
                            <w:rFonts w:ascii="Gotham Office" w:hAnsi="Gotham Office"/>
                            <w:sz w:val="24"/>
                          </w:rPr>
                          <w:t xml:space="preserve">ESBG response to </w:t>
                        </w:r>
                        <w:r w:rsidR="00FE63E1">
                          <w:rPr>
                            <w:rStyle w:val="TitleChar"/>
                            <w:rFonts w:ascii="Gotham Office" w:hAnsi="Gotham Office"/>
                            <w:sz w:val="24"/>
                          </w:rPr>
                          <w:t xml:space="preserve">the </w:t>
                        </w:r>
                        <w:r w:rsidR="001D253C">
                          <w:rPr>
                            <w:rStyle w:val="TitleChar"/>
                            <w:rFonts w:ascii="Gotham Office" w:hAnsi="Gotham Office"/>
                            <w:sz w:val="24"/>
                          </w:rPr>
                          <w:t>EBA</w:t>
                        </w:r>
                        <w:r w:rsidR="001913E0">
                          <w:rPr>
                            <w:rStyle w:val="TitleChar"/>
                            <w:rFonts w:ascii="Gotham Office" w:hAnsi="Gotham Office"/>
                            <w:sz w:val="24"/>
                          </w:rPr>
                          <w:t xml:space="preserve"> c</w:t>
                        </w:r>
                        <w:r w:rsidR="001913E0" w:rsidRPr="001913E0">
                          <w:rPr>
                            <w:rStyle w:val="TitleChar"/>
                            <w:rFonts w:ascii="Gotham Office" w:hAnsi="Gotham Office"/>
                            <w:sz w:val="24"/>
                          </w:rPr>
                          <w:t xml:space="preserve">onsultation </w:t>
                        </w:r>
                        <w:r w:rsidR="00270A04" w:rsidRPr="00270A04">
                          <w:rPr>
                            <w:rStyle w:val="TitleChar"/>
                            <w:rFonts w:ascii="Gotham Office" w:hAnsi="Gotham Office"/>
                            <w:sz w:val="24"/>
                          </w:rPr>
                          <w:t xml:space="preserve">on Regulatory Technical Standards </w:t>
                        </w:r>
                        <w:r w:rsidR="00270A04">
                          <w:rPr>
                            <w:rStyle w:val="TitleChar"/>
                            <w:rFonts w:ascii="Gotham Office" w:hAnsi="Gotham Office"/>
                            <w:sz w:val="24"/>
                          </w:rPr>
                          <w:t xml:space="preserve">(RTS) </w:t>
                        </w:r>
                        <w:r w:rsidR="00270A04" w:rsidRPr="00270A04">
                          <w:rPr>
                            <w:rStyle w:val="TitleChar"/>
                            <w:rFonts w:ascii="Gotham Office" w:hAnsi="Gotham Office"/>
                            <w:sz w:val="24"/>
                          </w:rPr>
                          <w:t>on prudent valuation</w:t>
                        </w:r>
                      </w:p>
                      <w:p w14:paraId="527037C1" w14:textId="77777777" w:rsidR="00AD353C" w:rsidRPr="00425C34" w:rsidRDefault="00AD353C" w:rsidP="00AD353C">
                        <w:pPr>
                          <w:suppressAutoHyphens/>
                          <w:rPr>
                            <w:rStyle w:val="TitleChar"/>
                            <w:rFonts w:ascii="Gotham Office" w:hAnsi="Gotham Office"/>
                            <w:sz w:val="24"/>
                          </w:rPr>
                        </w:pPr>
                      </w:p>
                      <w:p w14:paraId="34FCB6D3" w14:textId="77777777" w:rsidR="00DF699A" w:rsidRPr="00425C34" w:rsidRDefault="00DF699A" w:rsidP="00425C34">
                        <w:pPr>
                          <w:suppressAutoHyphens/>
                          <w:rPr>
                            <w:rFonts w:ascii="Gotham Office" w:hAnsi="Gotham Office"/>
                            <w:kern w:val="28"/>
                            <w:sz w:val="24"/>
                            <w:szCs w:val="24"/>
                          </w:rPr>
                        </w:pPr>
                        <w:r w:rsidRPr="00425C34">
                          <w:rPr>
                            <w:rFonts w:ascii="Gotham Office" w:hAnsi="Gotham Office"/>
                            <w:kern w:val="28"/>
                            <w:sz w:val="24"/>
                            <w:szCs w:val="24"/>
                          </w:rPr>
                          <w:t>ESBG (European Savings and Retail Banking Group)</w:t>
                        </w:r>
                      </w:p>
                      <w:p w14:paraId="5DFE9D88" w14:textId="77777777" w:rsidR="00DF699A" w:rsidRPr="00425C34" w:rsidRDefault="00DF699A" w:rsidP="00425C34">
                        <w:pPr>
                          <w:suppressAutoHyphens/>
                          <w:rPr>
                            <w:rFonts w:ascii="Gotham Office" w:hAnsi="Gotham Office"/>
                            <w:kern w:val="28"/>
                            <w:sz w:val="24"/>
                            <w:szCs w:val="24"/>
                          </w:rPr>
                        </w:pPr>
                      </w:p>
                      <w:p w14:paraId="0BEE654B" w14:textId="77777777" w:rsidR="00DF699A" w:rsidRPr="00425C34" w:rsidRDefault="00DF699A" w:rsidP="00425C34">
                        <w:pPr>
                          <w:suppressAutoHyphens/>
                          <w:rPr>
                            <w:rFonts w:ascii="Gotham Office" w:hAnsi="Gotham Office"/>
                            <w:sz w:val="24"/>
                            <w:szCs w:val="24"/>
                            <w:lang w:val="fr-BE" w:eastAsia="de-DE"/>
                          </w:rPr>
                        </w:pPr>
                        <w:r w:rsidRPr="00425C34">
                          <w:rPr>
                            <w:rFonts w:ascii="Gotham Office" w:hAnsi="Gotham Office"/>
                            <w:sz w:val="24"/>
                            <w:szCs w:val="24"/>
                            <w:lang w:val="fr-BE" w:eastAsia="de-DE"/>
                          </w:rPr>
                          <w:t>Rue Marie-Thérèse, 11 - B-1000 Brussels</w:t>
                        </w:r>
                      </w:p>
                      <w:p w14:paraId="5E0D95C6" w14:textId="77777777" w:rsidR="00AE7AD9" w:rsidRDefault="00AE7AD9" w:rsidP="00425C34">
                        <w:pPr>
                          <w:suppressAutoHyphens/>
                          <w:rPr>
                            <w:rStyle w:val="TitleChar"/>
                            <w:rFonts w:ascii="Gotham Office" w:hAnsi="Gotham Office"/>
                            <w:sz w:val="24"/>
                            <w:lang w:val="fr-BE"/>
                          </w:rPr>
                        </w:pPr>
                      </w:p>
                      <w:p w14:paraId="35C260DC" w14:textId="7D3CC6C4" w:rsidR="00D41490" w:rsidRPr="00425C34" w:rsidRDefault="00270A04" w:rsidP="00425C34">
                        <w:pPr>
                          <w:suppressAutoHyphens/>
                          <w:rPr>
                            <w:rFonts w:ascii="Gotham Office" w:hAnsi="Gotham Office" w:cs="Arial"/>
                            <w:b/>
                            <w:bCs/>
                            <w:kern w:val="28"/>
                            <w:sz w:val="24"/>
                            <w:szCs w:val="24"/>
                            <w:lang w:val="fr-BE"/>
                          </w:rPr>
                        </w:pPr>
                        <w:r>
                          <w:rPr>
                            <w:rStyle w:val="TitleChar"/>
                            <w:rFonts w:ascii="Gotham Office" w:hAnsi="Gotham Office"/>
                            <w:sz w:val="24"/>
                            <w:lang w:val="fr-BE"/>
                          </w:rPr>
                          <w:t>April</w:t>
                        </w:r>
                        <w:r w:rsidR="00FE63E1">
                          <w:rPr>
                            <w:rStyle w:val="TitleChar"/>
                            <w:rFonts w:ascii="Gotham Office" w:hAnsi="Gotham Office"/>
                            <w:sz w:val="24"/>
                            <w:lang w:val="fr-BE"/>
                          </w:rPr>
                          <w:t xml:space="preserve"> </w:t>
                        </w:r>
                        <w:r w:rsidR="005D7FBB">
                          <w:rPr>
                            <w:rFonts w:ascii="Gotham Office" w:hAnsi="Gotham Office" w:cs="Arial"/>
                            <w:b/>
                            <w:bCs/>
                            <w:kern w:val="28"/>
                            <w:sz w:val="24"/>
                            <w:szCs w:val="24"/>
                            <w:lang w:val="fr-BE"/>
                          </w:rPr>
                          <w:t>202</w:t>
                        </w:r>
                        <w:r w:rsidR="00986B04">
                          <w:rPr>
                            <w:rFonts w:ascii="Gotham Office" w:hAnsi="Gotham Office" w:cs="Arial"/>
                            <w:b/>
                            <w:bCs/>
                            <w:kern w:val="28"/>
                            <w:sz w:val="24"/>
                            <w:szCs w:val="24"/>
                            <w:lang w:val="fr-BE"/>
                          </w:rPr>
                          <w:t>4</w:t>
                        </w:r>
                      </w:p>
                    </w:txbxContent>
                  </v:textbox>
                </v:shape>
                <v:shape id="Picture 41" o:spid="_x0000_s1029" type="#_x0000_t75" alt="esbg" style="position:absolute;left:8001;top:14940;width:261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">
                  <v:imagedata r:id="rId14" o:title="esbg"/>
                </v:shape>
              </v:group>
            </w:pict>
          </mc:Fallback>
        </mc:AlternateContent>
      </w:r>
    </w:p>
    <w:p w14:paraId="37C4E335" w14:textId="77777777" w:rsidR="002229E3" w:rsidRPr="00425C34" w:rsidRDefault="002229E3" w:rsidP="00425C34">
      <w:pPr>
        <w:suppressAutoHyphens/>
        <w:rPr>
          <w:rFonts w:ascii="Gotham Office" w:hAnsi="Gotham Office"/>
        </w:rPr>
      </w:pPr>
      <w:r w:rsidRPr="00425C34">
        <w:rPr>
          <w:rFonts w:ascii="Gotham Office" w:hAnsi="Gotham Office"/>
          <w:sz w:val="24"/>
          <w:szCs w:val="24"/>
        </w:rPr>
        <w:br w:type="page"/>
      </w:r>
    </w:p>
    <w:p w14:paraId="2923720B" w14:textId="124A1D8C" w:rsidR="00FE63E1" w:rsidRPr="00991E8F" w:rsidRDefault="00FE63E1" w:rsidP="00A74123">
      <w:pPr>
        <w:rPr>
          <w:rFonts w:ascii="Gotham Office" w:hAnsi="Gotham Office"/>
          <w:b/>
          <w:bCs/>
          <w:sz w:val="22"/>
          <w:szCs w:val="22"/>
          <w:u w:val="single"/>
        </w:rPr>
      </w:pPr>
      <w:r w:rsidRPr="00991E8F">
        <w:rPr>
          <w:rFonts w:ascii="Gotham Office" w:hAnsi="Gotham Office"/>
          <w:b/>
          <w:bCs/>
          <w:sz w:val="22"/>
          <w:szCs w:val="22"/>
          <w:u w:val="single"/>
        </w:rPr>
        <w:lastRenderedPageBreak/>
        <w:t xml:space="preserve">Questions </w:t>
      </w:r>
    </w:p>
    <w:p w14:paraId="5BB6FF6D" w14:textId="77777777" w:rsidR="00335950" w:rsidRPr="00991E8F" w:rsidRDefault="00335950" w:rsidP="00A74123">
      <w:pPr>
        <w:suppressAutoHyphens/>
        <w:rPr>
          <w:rFonts w:ascii="Gotham Office" w:hAnsi="Gotham Office"/>
          <w:sz w:val="22"/>
          <w:szCs w:val="22"/>
        </w:rPr>
      </w:pPr>
    </w:p>
    <w:p w14:paraId="4E65520C" w14:textId="6E1A122D" w:rsidR="00AD353C" w:rsidRPr="00991E8F" w:rsidRDefault="003C025A" w:rsidP="00A74123">
      <w:pPr>
        <w:suppressAutoHyphens/>
        <w:rPr>
          <w:rFonts w:ascii="Gotham Office" w:hAnsi="Gotham Office"/>
          <w:b/>
          <w:bCs/>
          <w:sz w:val="22"/>
          <w:szCs w:val="22"/>
        </w:rPr>
      </w:pPr>
      <w:r w:rsidRPr="00991E8F">
        <w:rPr>
          <w:rFonts w:ascii="Gotham Office" w:hAnsi="Gotham Office"/>
          <w:b/>
          <w:bCs/>
          <w:sz w:val="22"/>
          <w:szCs w:val="22"/>
        </w:rPr>
        <w:t xml:space="preserve">Question 1: </w:t>
      </w:r>
      <w:r w:rsidR="00270A04" w:rsidRPr="00991E8F">
        <w:rPr>
          <w:rFonts w:ascii="Gotham Office" w:hAnsi="Gotham Office"/>
          <w:b/>
          <w:bCs/>
          <w:sz w:val="22"/>
          <w:szCs w:val="22"/>
        </w:rPr>
        <w:t>Are you able to calculate and report fair values and AVAs with a monthly frequency?</w:t>
      </w:r>
    </w:p>
    <w:p w14:paraId="7FB1560D" w14:textId="77777777" w:rsidR="00270A04" w:rsidRPr="00991E8F" w:rsidRDefault="00270A04" w:rsidP="00A74123">
      <w:pPr>
        <w:suppressAutoHyphens/>
        <w:rPr>
          <w:rFonts w:ascii="Gotham Office" w:hAnsi="Gotham Office"/>
          <w:b/>
          <w:bCs/>
          <w:sz w:val="22"/>
          <w:szCs w:val="22"/>
        </w:rPr>
      </w:pPr>
    </w:p>
    <w:p w14:paraId="7869EA72" w14:textId="2B013D9F" w:rsidR="00270A04" w:rsidRPr="00991E8F" w:rsidRDefault="00270A04" w:rsidP="00A74123">
      <w:pPr>
        <w:suppressAutoHyphens/>
        <w:rPr>
          <w:rFonts w:ascii="Gotham Office" w:hAnsi="Gotham Office"/>
          <w:b/>
          <w:bCs/>
          <w:i/>
          <w:iCs/>
          <w:sz w:val="22"/>
          <w:szCs w:val="22"/>
        </w:rPr>
      </w:pPr>
      <w:r w:rsidRPr="00991E8F">
        <w:rPr>
          <w:rFonts w:ascii="Gotham Office" w:hAnsi="Gotham Office"/>
          <w:b/>
          <w:bCs/>
          <w:i/>
          <w:iCs/>
          <w:sz w:val="22"/>
          <w:szCs w:val="22"/>
        </w:rPr>
        <w:t xml:space="preserve">If not, please describe the challenges you face </w:t>
      </w:r>
      <w:proofErr w:type="gramStart"/>
      <w:r w:rsidRPr="00991E8F">
        <w:rPr>
          <w:rFonts w:ascii="Gotham Office" w:hAnsi="Gotham Office"/>
          <w:b/>
          <w:bCs/>
          <w:i/>
          <w:iCs/>
          <w:sz w:val="22"/>
          <w:szCs w:val="22"/>
        </w:rPr>
        <w:t>with regard to</w:t>
      </w:r>
      <w:proofErr w:type="gramEnd"/>
      <w:r w:rsidRPr="00991E8F">
        <w:rPr>
          <w:rFonts w:ascii="Gotham Office" w:hAnsi="Gotham Office"/>
          <w:b/>
          <w:bCs/>
          <w:i/>
          <w:iCs/>
          <w:sz w:val="22"/>
          <w:szCs w:val="22"/>
        </w:rPr>
        <w:t xml:space="preserve"> a monthly calculation, and the monthly reporting of fair values and AVAs (e.g. with the COREP templates). Please make clear if those challenges arise in general or </w:t>
      </w:r>
      <w:proofErr w:type="gramStart"/>
      <w:r w:rsidRPr="00991E8F">
        <w:rPr>
          <w:rFonts w:ascii="Gotham Office" w:hAnsi="Gotham Office"/>
          <w:b/>
          <w:bCs/>
          <w:i/>
          <w:iCs/>
          <w:sz w:val="22"/>
          <w:szCs w:val="22"/>
        </w:rPr>
        <w:t>with regard to</w:t>
      </w:r>
      <w:proofErr w:type="gramEnd"/>
      <w:r w:rsidRPr="00991E8F">
        <w:rPr>
          <w:rFonts w:ascii="Gotham Office" w:hAnsi="Gotham Office"/>
          <w:b/>
          <w:bCs/>
          <w:i/>
          <w:iCs/>
          <w:sz w:val="22"/>
          <w:szCs w:val="22"/>
        </w:rPr>
        <w:t xml:space="preserve"> specific positions (e.g. type of instruments), whether they arise for positions assigned to the trading or non-trading book, and whether they arise for positions treated under the simplified or core approach. Please describe any simplifications and/or assumptions you would have to apply to determine fair values and AVAs </w:t>
      </w:r>
      <w:proofErr w:type="gramStart"/>
      <w:r w:rsidRPr="00991E8F">
        <w:rPr>
          <w:rFonts w:ascii="Gotham Office" w:hAnsi="Gotham Office"/>
          <w:b/>
          <w:bCs/>
          <w:i/>
          <w:iCs/>
          <w:sz w:val="22"/>
          <w:szCs w:val="22"/>
        </w:rPr>
        <w:t>on a monthly basis</w:t>
      </w:r>
      <w:proofErr w:type="gramEnd"/>
      <w:r w:rsidRPr="00991E8F">
        <w:rPr>
          <w:rFonts w:ascii="Gotham Office" w:hAnsi="Gotham Office"/>
          <w:b/>
          <w:bCs/>
          <w:i/>
          <w:iCs/>
          <w:sz w:val="22"/>
          <w:szCs w:val="22"/>
        </w:rPr>
        <w:t>.</w:t>
      </w:r>
    </w:p>
    <w:tbl>
      <w:tblPr>
        <w:tblStyle w:val="TableGrid"/>
        <w:tblW w:w="0" w:type="auto"/>
        <w:tblLook w:val="04A0" w:firstRow="1" w:lastRow="0" w:firstColumn="1" w:lastColumn="0" w:noHBand="0" w:noVBand="1"/>
      </w:tblPr>
      <w:tblGrid>
        <w:gridCol w:w="9346"/>
      </w:tblGrid>
      <w:tr w:rsidR="0027263B" w:rsidRPr="00991E8F" w14:paraId="7C5573DE" w14:textId="77777777" w:rsidTr="0056775A">
        <w:trPr>
          <w:trHeight w:val="1436"/>
        </w:trPr>
        <w:tc>
          <w:tcPr>
            <w:tcW w:w="9346" w:type="dxa"/>
          </w:tcPr>
          <w:p w14:paraId="1E960549" w14:textId="37732C04" w:rsidR="0027263B" w:rsidRPr="00EF69B9" w:rsidRDefault="00591C6C" w:rsidP="00911570">
            <w:pPr>
              <w:suppressAutoHyphens/>
              <w:rPr>
                <w:rFonts w:ascii="Gotham Office" w:hAnsi="Gotham Office"/>
                <w:sz w:val="22"/>
                <w:szCs w:val="22"/>
              </w:rPr>
            </w:pPr>
            <w:r w:rsidRPr="00EF69B9">
              <w:rPr>
                <w:rFonts w:ascii="Gotham Office" w:hAnsi="Gotham Office"/>
                <w:sz w:val="22"/>
                <w:szCs w:val="22"/>
              </w:rPr>
              <w:t xml:space="preserve">We acknowledge that a monthly frequency for fair values/AVA calculations and reporting is technically feasible and </w:t>
            </w:r>
            <w:r w:rsidR="00911570" w:rsidRPr="00EF69B9">
              <w:rPr>
                <w:rFonts w:ascii="Gotham Office" w:hAnsi="Gotham Office"/>
                <w:sz w:val="22"/>
                <w:szCs w:val="22"/>
              </w:rPr>
              <w:t xml:space="preserve">can </w:t>
            </w:r>
            <w:r w:rsidRPr="00EF69B9">
              <w:rPr>
                <w:rFonts w:ascii="Gotham Office" w:hAnsi="Gotham Office"/>
                <w:sz w:val="22"/>
                <w:szCs w:val="22"/>
              </w:rPr>
              <w:t xml:space="preserve">be duly implemented by </w:t>
            </w:r>
            <w:proofErr w:type="gramStart"/>
            <w:r w:rsidRPr="00EF69B9">
              <w:rPr>
                <w:rFonts w:ascii="Gotham Office" w:hAnsi="Gotham Office"/>
                <w:sz w:val="22"/>
                <w:szCs w:val="22"/>
              </w:rPr>
              <w:t>a number of</w:t>
            </w:r>
            <w:proofErr w:type="gramEnd"/>
            <w:r w:rsidRPr="00EF69B9">
              <w:rPr>
                <w:rFonts w:ascii="Gotham Office" w:hAnsi="Gotham Office"/>
                <w:sz w:val="22"/>
                <w:szCs w:val="22"/>
              </w:rPr>
              <w:t xml:space="preserve"> credit institutions. However, </w:t>
            </w:r>
            <w:r w:rsidR="00911570" w:rsidRPr="00EF69B9">
              <w:rPr>
                <w:rFonts w:ascii="Gotham Office" w:hAnsi="Gotham Office"/>
                <w:sz w:val="22"/>
                <w:szCs w:val="22"/>
              </w:rPr>
              <w:t xml:space="preserve">we understand that these will increase the operational efforts for all involved parties, including internal departments delivering input to the calculation. Moreover, the potential merit of the monthly frequency is limited as other components of own funds are not reported </w:t>
            </w:r>
            <w:proofErr w:type="gramStart"/>
            <w:r w:rsidR="00911570" w:rsidRPr="00EF69B9">
              <w:rPr>
                <w:rFonts w:ascii="Gotham Office" w:hAnsi="Gotham Office"/>
                <w:sz w:val="22"/>
                <w:szCs w:val="22"/>
              </w:rPr>
              <w:t>on a monthly basis</w:t>
            </w:r>
            <w:proofErr w:type="gramEnd"/>
            <w:r w:rsidR="00911570" w:rsidRPr="00EF69B9">
              <w:rPr>
                <w:rFonts w:ascii="Gotham Office" w:hAnsi="Gotham Office"/>
                <w:sz w:val="22"/>
                <w:szCs w:val="22"/>
              </w:rPr>
              <w:t>.</w:t>
            </w:r>
          </w:p>
        </w:tc>
      </w:tr>
    </w:tbl>
    <w:p w14:paraId="408A1C04" w14:textId="77777777" w:rsidR="00E0266E" w:rsidRPr="00991E8F" w:rsidRDefault="00E0266E" w:rsidP="00A74123">
      <w:pPr>
        <w:suppressAutoHyphens/>
        <w:rPr>
          <w:rFonts w:ascii="Gotham Office" w:hAnsi="Gotham Office"/>
          <w:sz w:val="22"/>
          <w:szCs w:val="22"/>
        </w:rPr>
      </w:pPr>
    </w:p>
    <w:p w14:paraId="19CF8405" w14:textId="77777777" w:rsidR="00C745FB" w:rsidRPr="00991E8F" w:rsidRDefault="00C745FB" w:rsidP="00A74123">
      <w:pPr>
        <w:suppressAutoHyphens/>
        <w:rPr>
          <w:rFonts w:ascii="Gotham Office" w:hAnsi="Gotham Office"/>
          <w:sz w:val="22"/>
          <w:szCs w:val="22"/>
        </w:rPr>
      </w:pPr>
    </w:p>
    <w:p w14:paraId="3E7C1D4A" w14:textId="64D12E34" w:rsidR="00FE63E1" w:rsidRPr="00991E8F" w:rsidRDefault="003C025A" w:rsidP="00A74123">
      <w:pPr>
        <w:suppressAutoHyphens/>
        <w:rPr>
          <w:rFonts w:ascii="Gotham Office" w:hAnsi="Gotham Office"/>
          <w:b/>
          <w:bCs/>
          <w:sz w:val="22"/>
          <w:szCs w:val="22"/>
        </w:rPr>
      </w:pPr>
      <w:r w:rsidRPr="00991E8F">
        <w:rPr>
          <w:rFonts w:ascii="Gotham Office" w:hAnsi="Gotham Office"/>
          <w:b/>
          <w:bCs/>
          <w:sz w:val="22"/>
          <w:szCs w:val="22"/>
        </w:rPr>
        <w:t xml:space="preserve">Question 2: </w:t>
      </w:r>
      <w:r w:rsidR="00270A04" w:rsidRPr="00991E8F">
        <w:rPr>
          <w:rFonts w:ascii="Gotham Office" w:hAnsi="Gotham Office"/>
          <w:b/>
          <w:bCs/>
          <w:sz w:val="22"/>
          <w:szCs w:val="22"/>
        </w:rPr>
        <w:t xml:space="preserve">Do you have any comments on the amendments to Article 3 in general, and specifically </w:t>
      </w:r>
      <w:proofErr w:type="gramStart"/>
      <w:r w:rsidR="00270A04" w:rsidRPr="00991E8F">
        <w:rPr>
          <w:rFonts w:ascii="Gotham Office" w:hAnsi="Gotham Office"/>
          <w:b/>
          <w:bCs/>
          <w:sz w:val="22"/>
          <w:szCs w:val="22"/>
        </w:rPr>
        <w:t>with regard to</w:t>
      </w:r>
      <w:proofErr w:type="gramEnd"/>
      <w:r w:rsidR="00270A04" w:rsidRPr="00991E8F">
        <w:rPr>
          <w:rFonts w:ascii="Gotham Office" w:hAnsi="Gotham Office"/>
          <w:b/>
          <w:bCs/>
          <w:sz w:val="22"/>
          <w:szCs w:val="22"/>
        </w:rPr>
        <w:t xml:space="preserve"> the threshold of ten contributors set out in paragraph 2, point (d)? If you consider a different threshold should be applied, please describe how to set it, and provide a rationale and evidence supporting your proposal.</w:t>
      </w:r>
    </w:p>
    <w:tbl>
      <w:tblPr>
        <w:tblStyle w:val="TableGrid"/>
        <w:tblW w:w="0" w:type="auto"/>
        <w:tblLook w:val="04A0" w:firstRow="1" w:lastRow="0" w:firstColumn="1" w:lastColumn="0" w:noHBand="0" w:noVBand="1"/>
      </w:tblPr>
      <w:tblGrid>
        <w:gridCol w:w="9346"/>
      </w:tblGrid>
      <w:tr w:rsidR="0027263B" w:rsidRPr="00991E8F" w14:paraId="4BB528EB" w14:textId="77777777" w:rsidTr="2D79A150">
        <w:tc>
          <w:tcPr>
            <w:tcW w:w="9346" w:type="dxa"/>
          </w:tcPr>
          <w:p w14:paraId="3E0D4A8A" w14:textId="77777777" w:rsidR="00D5450E" w:rsidRPr="0056775A" w:rsidRDefault="00D5450E" w:rsidP="00D5450E">
            <w:pPr>
              <w:rPr>
                <w:rFonts w:ascii="Gotham Office" w:eastAsia="Verdana" w:hAnsi="Gotham Office" w:cs="Verdana"/>
                <w:sz w:val="22"/>
                <w:szCs w:val="22"/>
              </w:rPr>
            </w:pPr>
            <w:r w:rsidRPr="0056775A">
              <w:rPr>
                <w:rFonts w:ascii="Gotham Office" w:eastAsia="Verdana" w:hAnsi="Gotham Office" w:cs="Verdana"/>
                <w:sz w:val="22"/>
                <w:szCs w:val="22"/>
              </w:rPr>
              <w:t>The proposed amendments create a movement of large amounts of the relevant portfolio to the expert-based approach, which in turn triggers additional reporting and validation requirements.</w:t>
            </w:r>
          </w:p>
          <w:p w14:paraId="1EF16567" w14:textId="77777777" w:rsidR="00D5450E" w:rsidRPr="0056775A" w:rsidRDefault="00D5450E" w:rsidP="00D5450E">
            <w:pPr>
              <w:rPr>
                <w:rFonts w:ascii="Gotham Office" w:eastAsia="Verdana" w:hAnsi="Gotham Office" w:cs="Verdana"/>
                <w:sz w:val="22"/>
                <w:szCs w:val="22"/>
              </w:rPr>
            </w:pPr>
          </w:p>
          <w:p w14:paraId="2DCBEF05" w14:textId="77777777" w:rsidR="00D5450E" w:rsidRPr="0056775A" w:rsidRDefault="00D5450E" w:rsidP="00D5450E">
            <w:pPr>
              <w:rPr>
                <w:rFonts w:ascii="Gotham Office" w:eastAsia="Verdana" w:hAnsi="Gotham Office" w:cs="Verdana"/>
                <w:sz w:val="22"/>
                <w:szCs w:val="22"/>
              </w:rPr>
            </w:pPr>
            <w:r w:rsidRPr="0056775A">
              <w:rPr>
                <w:rFonts w:ascii="Gotham Office" w:eastAsia="Verdana" w:hAnsi="Gotham Office" w:cs="Verdana"/>
                <w:sz w:val="22"/>
                <w:szCs w:val="22"/>
              </w:rPr>
              <w:t>The threshold of ten contributors represents a disadvantage for positions held in regional markets, since by nature the number of available contributors cannot be above the threshold.</w:t>
            </w:r>
          </w:p>
          <w:p w14:paraId="13E9F817" w14:textId="77777777" w:rsidR="002336F0" w:rsidRDefault="002336F0" w:rsidP="2D79A150">
            <w:pPr>
              <w:rPr>
                <w:rFonts w:ascii="Gotham Office" w:hAnsi="Gotham Office"/>
                <w:sz w:val="22"/>
                <w:szCs w:val="22"/>
              </w:rPr>
            </w:pPr>
          </w:p>
          <w:p w14:paraId="2850B2BA" w14:textId="2C6882C0" w:rsidR="002336F0" w:rsidRDefault="007F6057" w:rsidP="002336F0">
            <w:pPr>
              <w:suppressAutoHyphens/>
              <w:rPr>
                <w:rFonts w:ascii="Gotham Office" w:hAnsi="Gotham Office"/>
                <w:sz w:val="22"/>
                <w:szCs w:val="22"/>
              </w:rPr>
            </w:pPr>
            <w:r>
              <w:rPr>
                <w:rFonts w:ascii="Gotham Office" w:hAnsi="Gotham Office"/>
                <w:sz w:val="22"/>
                <w:szCs w:val="22"/>
              </w:rPr>
              <w:t xml:space="preserve">Moreover, </w:t>
            </w:r>
            <w:r w:rsidR="002336F0" w:rsidRPr="002336F0">
              <w:rPr>
                <w:rFonts w:ascii="Gotham Office" w:hAnsi="Gotham Office"/>
                <w:sz w:val="22"/>
                <w:szCs w:val="22"/>
              </w:rPr>
              <w:t>it is often not possible to distinguish between indicative and tradeable quotes. As a result, reliable (originally tradeable) quotes can end up classified as indicative, therefore we find it undesirable to only allow indicative quotes under the expert-based approach.</w:t>
            </w:r>
          </w:p>
          <w:p w14:paraId="45BFE7BB" w14:textId="77777777" w:rsidR="007F6057" w:rsidRPr="002336F0" w:rsidRDefault="007F6057" w:rsidP="002336F0">
            <w:pPr>
              <w:suppressAutoHyphens/>
              <w:rPr>
                <w:rFonts w:ascii="Gotham Office" w:hAnsi="Gotham Office"/>
                <w:sz w:val="22"/>
                <w:szCs w:val="22"/>
              </w:rPr>
            </w:pPr>
          </w:p>
          <w:p w14:paraId="3AE55506" w14:textId="2E654B35" w:rsidR="002336F0" w:rsidRDefault="002336F0" w:rsidP="002336F0">
            <w:pPr>
              <w:suppressAutoHyphens/>
              <w:rPr>
                <w:rFonts w:ascii="Gotham Office" w:hAnsi="Gotham Office"/>
                <w:sz w:val="22"/>
                <w:szCs w:val="22"/>
              </w:rPr>
            </w:pPr>
            <w:r w:rsidRPr="002336F0">
              <w:rPr>
                <w:rFonts w:ascii="Gotham Office" w:hAnsi="Gotham Office"/>
                <w:sz w:val="22"/>
                <w:szCs w:val="22"/>
              </w:rPr>
              <w:t xml:space="preserve">Apart from markets where trading is fully automated, in many other </w:t>
            </w:r>
            <w:r w:rsidR="00265702" w:rsidRPr="002336F0">
              <w:rPr>
                <w:rFonts w:ascii="Gotham Office" w:hAnsi="Gotham Office"/>
                <w:sz w:val="22"/>
                <w:szCs w:val="22"/>
              </w:rPr>
              <w:t>markets, the</w:t>
            </w:r>
            <w:r w:rsidRPr="002336F0">
              <w:rPr>
                <w:rFonts w:ascii="Gotham Office" w:hAnsi="Gotham Office"/>
                <w:sz w:val="22"/>
                <w:szCs w:val="22"/>
              </w:rPr>
              <w:t xml:space="preserve"> standard practice is to quote indicative prices and interaction with a trading desk is required to confirm the prices. Limiting the usage to only tradable quotes will exclude valid market observations. Also, tradeable quotes can have negligible size and be not representative of the market.</w:t>
            </w:r>
          </w:p>
          <w:p w14:paraId="5948C0DA" w14:textId="77777777" w:rsidR="007F6057" w:rsidRPr="002336F0" w:rsidRDefault="007F6057" w:rsidP="002336F0">
            <w:pPr>
              <w:suppressAutoHyphens/>
              <w:rPr>
                <w:rFonts w:ascii="Gotham Office" w:hAnsi="Gotham Office"/>
                <w:sz w:val="22"/>
                <w:szCs w:val="22"/>
              </w:rPr>
            </w:pPr>
          </w:p>
          <w:p w14:paraId="0AFB9DA7" w14:textId="6D0C6D00" w:rsidR="002336F0" w:rsidRDefault="002336F0" w:rsidP="002336F0">
            <w:pPr>
              <w:suppressAutoHyphens/>
              <w:rPr>
                <w:rFonts w:ascii="Gotham Office" w:hAnsi="Gotham Office"/>
                <w:sz w:val="22"/>
                <w:szCs w:val="22"/>
              </w:rPr>
            </w:pPr>
            <w:r w:rsidRPr="002336F0">
              <w:rPr>
                <w:rFonts w:ascii="Gotham Office" w:hAnsi="Gotham Office"/>
                <w:sz w:val="22"/>
                <w:szCs w:val="22"/>
              </w:rPr>
              <w:lastRenderedPageBreak/>
              <w:t xml:space="preserve">In general, we would think this setup would result in practically </w:t>
            </w:r>
            <w:proofErr w:type="gramStart"/>
            <w:r w:rsidRPr="002336F0">
              <w:rPr>
                <w:rFonts w:ascii="Gotham Office" w:hAnsi="Gotham Office"/>
                <w:sz w:val="22"/>
                <w:szCs w:val="22"/>
              </w:rPr>
              <w:t>all of</w:t>
            </w:r>
            <w:proofErr w:type="gramEnd"/>
            <w:r w:rsidRPr="002336F0">
              <w:rPr>
                <w:rFonts w:ascii="Gotham Office" w:hAnsi="Gotham Office"/>
                <w:sz w:val="22"/>
                <w:szCs w:val="22"/>
              </w:rPr>
              <w:t xml:space="preserve"> MPU and CoC being classified as expert-based with a subsequent deluge of requests to regulators.</w:t>
            </w:r>
          </w:p>
          <w:p w14:paraId="10329D39" w14:textId="77777777" w:rsidR="00265702" w:rsidRPr="002336F0" w:rsidRDefault="00265702" w:rsidP="002336F0">
            <w:pPr>
              <w:suppressAutoHyphens/>
              <w:rPr>
                <w:rFonts w:ascii="Gotham Office" w:hAnsi="Gotham Office"/>
                <w:sz w:val="22"/>
                <w:szCs w:val="22"/>
              </w:rPr>
            </w:pPr>
          </w:p>
          <w:p w14:paraId="71DBB44E" w14:textId="2F1ED1B0" w:rsidR="002336F0" w:rsidRPr="002336F0" w:rsidRDefault="002336F0" w:rsidP="002336F0">
            <w:pPr>
              <w:suppressAutoHyphens/>
              <w:rPr>
                <w:rFonts w:ascii="Gotham Office" w:hAnsi="Gotham Office"/>
                <w:sz w:val="22"/>
                <w:szCs w:val="22"/>
              </w:rPr>
            </w:pPr>
            <w:r w:rsidRPr="002336F0">
              <w:rPr>
                <w:rFonts w:ascii="Gotham Office" w:hAnsi="Gotham Office"/>
                <w:sz w:val="22"/>
                <w:szCs w:val="22"/>
              </w:rPr>
              <w:t>The number of contributors to a consensus is not always correlated with the quality of the consensus price. The market size of the contributors is a more important factor.</w:t>
            </w:r>
          </w:p>
          <w:p w14:paraId="746D25FE" w14:textId="77777777" w:rsidR="00265702" w:rsidRDefault="00265702" w:rsidP="002336F0">
            <w:pPr>
              <w:suppressAutoHyphens/>
              <w:rPr>
                <w:rFonts w:ascii="Gotham Office" w:hAnsi="Gotham Office"/>
                <w:sz w:val="22"/>
                <w:szCs w:val="22"/>
              </w:rPr>
            </w:pPr>
          </w:p>
          <w:p w14:paraId="14A10DB9" w14:textId="22C82CD8" w:rsidR="002336F0" w:rsidRPr="002336F0" w:rsidRDefault="002336F0" w:rsidP="002336F0">
            <w:pPr>
              <w:suppressAutoHyphens/>
              <w:rPr>
                <w:rFonts w:ascii="Gotham Office" w:hAnsi="Gotham Office"/>
                <w:sz w:val="22"/>
                <w:szCs w:val="22"/>
              </w:rPr>
            </w:pPr>
            <w:r w:rsidRPr="002336F0">
              <w:rPr>
                <w:rFonts w:ascii="Gotham Office" w:hAnsi="Gotham Office"/>
                <w:sz w:val="22"/>
                <w:szCs w:val="22"/>
              </w:rPr>
              <w:t>For many markets, there are fewer than 10 participants to a consensus as the main active players are fewer. The back testing criteria should be used rather than the number of participants.</w:t>
            </w:r>
          </w:p>
          <w:p w14:paraId="65126428" w14:textId="77777777" w:rsidR="00265702" w:rsidRDefault="00265702" w:rsidP="002336F0">
            <w:pPr>
              <w:suppressAutoHyphens/>
              <w:rPr>
                <w:rFonts w:ascii="Gotham Office" w:hAnsi="Gotham Office"/>
                <w:sz w:val="22"/>
                <w:szCs w:val="22"/>
              </w:rPr>
            </w:pPr>
          </w:p>
          <w:p w14:paraId="1544C19B" w14:textId="77777777" w:rsidR="00265702" w:rsidRDefault="002336F0" w:rsidP="002336F0">
            <w:pPr>
              <w:suppressAutoHyphens/>
              <w:rPr>
                <w:rFonts w:ascii="Gotham Office" w:hAnsi="Gotham Office"/>
                <w:sz w:val="22"/>
                <w:szCs w:val="22"/>
              </w:rPr>
            </w:pPr>
            <w:r w:rsidRPr="002336F0">
              <w:rPr>
                <w:rFonts w:ascii="Gotham Office" w:hAnsi="Gotham Office"/>
                <w:sz w:val="22"/>
                <w:szCs w:val="22"/>
              </w:rPr>
              <w:t>In 3(</w:t>
            </w:r>
            <w:proofErr w:type="gramStart"/>
            <w:r w:rsidRPr="002336F0">
              <w:rPr>
                <w:rFonts w:ascii="Gotham Office" w:hAnsi="Gotham Office"/>
                <w:sz w:val="22"/>
                <w:szCs w:val="22"/>
              </w:rPr>
              <w:t>2,c</w:t>
            </w:r>
            <w:proofErr w:type="gramEnd"/>
            <w:r w:rsidRPr="002336F0">
              <w:rPr>
                <w:rFonts w:ascii="Gotham Office" w:hAnsi="Gotham Office"/>
                <w:sz w:val="22"/>
                <w:szCs w:val="22"/>
              </w:rPr>
              <w:t>) tradable quotes are permitted from brokers and other market participants, but 3(3, b) only brokers' quotes are indicated. The exclusion of other market participants, e.g. banks and hedge funds, can neglect an important quota of a market.</w:t>
            </w:r>
            <w:r w:rsidR="00265702">
              <w:rPr>
                <w:rFonts w:ascii="Gotham Office" w:hAnsi="Gotham Office"/>
                <w:sz w:val="22"/>
                <w:szCs w:val="22"/>
              </w:rPr>
              <w:t xml:space="preserve"> </w:t>
            </w:r>
          </w:p>
          <w:p w14:paraId="17B79E0D" w14:textId="77777777" w:rsidR="00265702" w:rsidRDefault="00265702" w:rsidP="002336F0">
            <w:pPr>
              <w:suppressAutoHyphens/>
              <w:rPr>
                <w:rFonts w:ascii="Gotham Office" w:hAnsi="Gotham Office"/>
                <w:sz w:val="22"/>
                <w:szCs w:val="22"/>
              </w:rPr>
            </w:pPr>
          </w:p>
          <w:p w14:paraId="01559802" w14:textId="586C6D7E" w:rsidR="0027263B" w:rsidRPr="00991E8F" w:rsidRDefault="00265702" w:rsidP="00D5450E">
            <w:pPr>
              <w:suppressAutoHyphens/>
              <w:rPr>
                <w:rFonts w:ascii="Gotham Office" w:hAnsi="Gotham Office"/>
                <w:sz w:val="22"/>
                <w:szCs w:val="22"/>
              </w:rPr>
            </w:pPr>
            <w:r>
              <w:rPr>
                <w:rFonts w:ascii="Gotham Office" w:hAnsi="Gotham Office"/>
                <w:sz w:val="22"/>
                <w:szCs w:val="22"/>
              </w:rPr>
              <w:t>I</w:t>
            </w:r>
            <w:r w:rsidR="002336F0" w:rsidRPr="002336F0">
              <w:rPr>
                <w:rFonts w:ascii="Gotham Office" w:hAnsi="Gotham Office"/>
                <w:sz w:val="22"/>
                <w:szCs w:val="22"/>
              </w:rPr>
              <w:t>t is not clear if own quotes tradable or indicative are acceptable.</w:t>
            </w:r>
          </w:p>
        </w:tc>
      </w:tr>
    </w:tbl>
    <w:p w14:paraId="6192FD38" w14:textId="77777777" w:rsidR="0027263B" w:rsidRPr="00991E8F" w:rsidRDefault="0027263B" w:rsidP="00A74123">
      <w:pPr>
        <w:suppressAutoHyphens/>
        <w:rPr>
          <w:rFonts w:ascii="Gotham Office" w:hAnsi="Gotham Office"/>
          <w:sz w:val="22"/>
          <w:szCs w:val="22"/>
        </w:rPr>
      </w:pPr>
    </w:p>
    <w:p w14:paraId="4F4D3E23" w14:textId="77777777" w:rsidR="00335950" w:rsidRPr="00991E8F" w:rsidRDefault="00335950" w:rsidP="00A74123">
      <w:pPr>
        <w:suppressAutoHyphens/>
        <w:rPr>
          <w:rFonts w:ascii="Gotham Office" w:hAnsi="Gotham Office"/>
          <w:sz w:val="22"/>
          <w:szCs w:val="22"/>
        </w:rPr>
      </w:pPr>
    </w:p>
    <w:p w14:paraId="0C50E20C" w14:textId="367182F9" w:rsidR="00AD353C" w:rsidRPr="00991E8F" w:rsidRDefault="003C025A" w:rsidP="00A74123">
      <w:pPr>
        <w:suppressAutoHyphens/>
        <w:rPr>
          <w:rFonts w:ascii="Gotham Office" w:hAnsi="Gotham Office"/>
          <w:b/>
          <w:bCs/>
          <w:sz w:val="22"/>
          <w:szCs w:val="22"/>
        </w:rPr>
      </w:pPr>
      <w:r w:rsidRPr="00991E8F">
        <w:rPr>
          <w:rFonts w:ascii="Gotham Office" w:hAnsi="Gotham Office"/>
          <w:b/>
          <w:bCs/>
          <w:sz w:val="22"/>
          <w:szCs w:val="22"/>
        </w:rPr>
        <w:t xml:space="preserve">Question 3: </w:t>
      </w:r>
      <w:r w:rsidR="00270A04" w:rsidRPr="00991E8F">
        <w:rPr>
          <w:rFonts w:ascii="Gotham Office" w:hAnsi="Gotham Office"/>
          <w:b/>
          <w:bCs/>
          <w:sz w:val="22"/>
          <w:szCs w:val="22"/>
        </w:rPr>
        <w:t xml:space="preserve">Do you have any comments </w:t>
      </w:r>
      <w:proofErr w:type="gramStart"/>
      <w:r w:rsidR="00270A04" w:rsidRPr="00991E8F">
        <w:rPr>
          <w:rFonts w:ascii="Gotham Office" w:hAnsi="Gotham Office"/>
          <w:b/>
          <w:bCs/>
          <w:sz w:val="22"/>
          <w:szCs w:val="22"/>
        </w:rPr>
        <w:t>with regard to</w:t>
      </w:r>
      <w:proofErr w:type="gramEnd"/>
      <w:r w:rsidR="00270A04" w:rsidRPr="00991E8F">
        <w:rPr>
          <w:rFonts w:ascii="Gotham Office" w:hAnsi="Gotham Office"/>
          <w:b/>
          <w:bCs/>
          <w:sz w:val="22"/>
          <w:szCs w:val="22"/>
        </w:rPr>
        <w:t xml:space="preserve"> the requirements proposed in Article 3a? If you consider that some of those requirements should be adjusted, please describe how you would revise them in order to meet the policy objectives that the proposed amendments try to </w:t>
      </w:r>
      <w:proofErr w:type="gramStart"/>
      <w:r w:rsidR="00270A04" w:rsidRPr="00991E8F">
        <w:rPr>
          <w:rFonts w:ascii="Gotham Office" w:hAnsi="Gotham Office"/>
          <w:b/>
          <w:bCs/>
          <w:sz w:val="22"/>
          <w:szCs w:val="22"/>
        </w:rPr>
        <w:t>achieve, and</w:t>
      </w:r>
      <w:proofErr w:type="gramEnd"/>
      <w:r w:rsidR="00270A04" w:rsidRPr="00991E8F">
        <w:rPr>
          <w:rFonts w:ascii="Gotham Office" w:hAnsi="Gotham Office"/>
          <w:b/>
          <w:bCs/>
          <w:sz w:val="22"/>
          <w:szCs w:val="22"/>
        </w:rPr>
        <w:t xml:space="preserve"> provide the rationale supporting your proposal.</w:t>
      </w:r>
    </w:p>
    <w:tbl>
      <w:tblPr>
        <w:tblStyle w:val="TableGrid"/>
        <w:tblW w:w="0" w:type="auto"/>
        <w:tblLook w:val="04A0" w:firstRow="1" w:lastRow="0" w:firstColumn="1" w:lastColumn="0" w:noHBand="0" w:noVBand="1"/>
      </w:tblPr>
      <w:tblGrid>
        <w:gridCol w:w="9346"/>
      </w:tblGrid>
      <w:tr w:rsidR="0057035C" w:rsidRPr="00991E8F" w14:paraId="05C813A0" w14:textId="77777777" w:rsidTr="2D79A150">
        <w:tc>
          <w:tcPr>
            <w:tcW w:w="9346" w:type="dxa"/>
          </w:tcPr>
          <w:p w14:paraId="50080303" w14:textId="77777777" w:rsidR="00D5450E" w:rsidRPr="0056775A" w:rsidRDefault="00D5450E" w:rsidP="00D5450E">
            <w:pPr>
              <w:rPr>
                <w:rFonts w:ascii="Gotham Office" w:hAnsi="Gotham Office"/>
              </w:rPr>
            </w:pPr>
            <w:r w:rsidRPr="0056775A">
              <w:rPr>
                <w:rFonts w:ascii="Gotham Office" w:eastAsia="Verdana" w:hAnsi="Gotham Office" w:cs="Verdana"/>
                <w:sz w:val="22"/>
                <w:szCs w:val="22"/>
                <w:lang w:val="en-US"/>
              </w:rPr>
              <w:t xml:space="preserve">The limitation of market data to only the past </w:t>
            </w:r>
            <w:proofErr w:type="gramStart"/>
            <w:r w:rsidRPr="0056775A">
              <w:rPr>
                <w:rFonts w:ascii="Gotham Office" w:eastAsia="Verdana" w:hAnsi="Gotham Office" w:cs="Verdana"/>
                <w:sz w:val="22"/>
                <w:szCs w:val="22"/>
                <w:lang w:val="en-US"/>
              </w:rPr>
              <w:t>month,</w:t>
            </w:r>
            <w:proofErr w:type="gramEnd"/>
            <w:r w:rsidRPr="0056775A">
              <w:rPr>
                <w:rFonts w:ascii="Gotham Office" w:eastAsia="Verdana" w:hAnsi="Gotham Office" w:cs="Verdana"/>
                <w:sz w:val="22"/>
                <w:szCs w:val="22"/>
                <w:lang w:val="en-US"/>
              </w:rPr>
              <w:t xml:space="preserve"> limits the potential to use time series as part of the calculation inputs.</w:t>
            </w:r>
          </w:p>
          <w:p w14:paraId="73AADF3B" w14:textId="77777777" w:rsidR="0057035C" w:rsidRPr="0056775A" w:rsidRDefault="0057035C" w:rsidP="00A74123">
            <w:pPr>
              <w:suppressAutoHyphens/>
              <w:rPr>
                <w:rFonts w:ascii="Gotham Office" w:hAnsi="Gotham Office"/>
                <w:sz w:val="22"/>
                <w:szCs w:val="22"/>
              </w:rPr>
            </w:pPr>
          </w:p>
          <w:p w14:paraId="6EC48727" w14:textId="64B23C60" w:rsidR="002336F0" w:rsidRPr="00D5450E" w:rsidRDefault="009F0E61" w:rsidP="002336F0">
            <w:pPr>
              <w:suppressAutoHyphens/>
              <w:rPr>
                <w:rFonts w:ascii="Gotham Office" w:hAnsi="Gotham Office"/>
                <w:sz w:val="22"/>
                <w:szCs w:val="22"/>
                <w:lang w:val="en-US"/>
              </w:rPr>
            </w:pPr>
            <w:r>
              <w:rPr>
                <w:rFonts w:ascii="Gotham Office" w:hAnsi="Gotham Office"/>
                <w:sz w:val="22"/>
                <w:szCs w:val="22"/>
                <w:lang w:val="en-US"/>
              </w:rPr>
              <w:t>Furthermore, w</w:t>
            </w:r>
            <w:r w:rsidR="002336F0" w:rsidRPr="00D5450E">
              <w:rPr>
                <w:rFonts w:ascii="Gotham Office" w:hAnsi="Gotham Office"/>
                <w:sz w:val="22"/>
                <w:szCs w:val="22"/>
                <w:lang w:val="en-US"/>
              </w:rPr>
              <w:t>hile allowing historic data (up to 1 month) would seem to increase the possible use of the ranged approach</w:t>
            </w:r>
            <w:r>
              <w:rPr>
                <w:rFonts w:ascii="Gotham Office" w:hAnsi="Gotham Office"/>
                <w:sz w:val="22"/>
                <w:szCs w:val="22"/>
                <w:lang w:val="en-US"/>
              </w:rPr>
              <w:t>, t</w:t>
            </w:r>
            <w:r w:rsidR="002336F0" w:rsidRPr="00D5450E">
              <w:rPr>
                <w:rFonts w:ascii="Gotham Office" w:hAnsi="Gotham Office"/>
                <w:sz w:val="22"/>
                <w:szCs w:val="22"/>
                <w:lang w:val="en-US"/>
              </w:rPr>
              <w:t>he requirement 3</w:t>
            </w:r>
            <w:proofErr w:type="gramStart"/>
            <w:r w:rsidR="002336F0" w:rsidRPr="00D5450E">
              <w:rPr>
                <w:rFonts w:ascii="Gotham Office" w:hAnsi="Gotham Office"/>
                <w:sz w:val="22"/>
                <w:szCs w:val="22"/>
                <w:lang w:val="en-US"/>
              </w:rPr>
              <w:t>a(</w:t>
            </w:r>
            <w:proofErr w:type="gramEnd"/>
            <w:r w:rsidR="002336F0" w:rsidRPr="00D5450E">
              <w:rPr>
                <w:rFonts w:ascii="Gotham Office" w:hAnsi="Gotham Office"/>
                <w:sz w:val="22"/>
                <w:szCs w:val="22"/>
                <w:lang w:val="en-US"/>
              </w:rPr>
              <w:t>2) point (c) to adjust them to reflect market evolutions makes it practically difficult (if not impossible) when a large number of points are in scope. Allowing</w:t>
            </w:r>
            <w:r w:rsidR="00265702" w:rsidRPr="00D5450E">
              <w:rPr>
                <w:rFonts w:ascii="Gotham Office" w:hAnsi="Gotham Office"/>
                <w:sz w:val="22"/>
                <w:szCs w:val="22"/>
                <w:lang w:val="en-US"/>
              </w:rPr>
              <w:t xml:space="preserve">, </w:t>
            </w:r>
            <w:r w:rsidR="002336F0" w:rsidRPr="00D5450E">
              <w:rPr>
                <w:rFonts w:ascii="Gotham Office" w:hAnsi="Gotham Office"/>
                <w:sz w:val="22"/>
                <w:szCs w:val="22"/>
                <w:lang w:val="en-US"/>
              </w:rPr>
              <w:t xml:space="preserve">for </w:t>
            </w:r>
            <w:r w:rsidR="00265702" w:rsidRPr="00D5450E">
              <w:rPr>
                <w:rFonts w:ascii="Gotham Office" w:hAnsi="Gotham Office"/>
                <w:sz w:val="22"/>
                <w:szCs w:val="22"/>
                <w:lang w:val="en-US"/>
              </w:rPr>
              <w:t>instance,</w:t>
            </w:r>
            <w:r w:rsidR="002336F0" w:rsidRPr="00D5450E">
              <w:rPr>
                <w:rFonts w:ascii="Gotham Office" w:hAnsi="Gotham Office"/>
                <w:sz w:val="22"/>
                <w:szCs w:val="22"/>
                <w:lang w:val="en-US"/>
              </w:rPr>
              <w:t xml:space="preserve"> indicative brokers and other market participants quotes in the ranged method would seem to be a more robust way of improving the set of reliable market data points.</w:t>
            </w:r>
          </w:p>
          <w:p w14:paraId="75B5DCB9" w14:textId="77777777" w:rsidR="00265702" w:rsidRDefault="00265702" w:rsidP="002336F0">
            <w:pPr>
              <w:suppressAutoHyphens/>
              <w:rPr>
                <w:rFonts w:ascii="Gotham Office" w:hAnsi="Gotham Office"/>
                <w:sz w:val="22"/>
                <w:szCs w:val="22"/>
                <w:lang w:val="en-US"/>
              </w:rPr>
            </w:pPr>
          </w:p>
          <w:p w14:paraId="0481D18B" w14:textId="7C08B933" w:rsidR="002336F0" w:rsidRPr="002336F0" w:rsidRDefault="002336F0" w:rsidP="002336F0">
            <w:pPr>
              <w:suppressAutoHyphens/>
              <w:rPr>
                <w:rFonts w:ascii="Gotham Office" w:hAnsi="Gotham Office"/>
                <w:sz w:val="22"/>
                <w:szCs w:val="22"/>
                <w:lang w:val="en-US"/>
              </w:rPr>
            </w:pPr>
            <w:r w:rsidRPr="002336F0">
              <w:rPr>
                <w:rFonts w:ascii="Gotham Office" w:hAnsi="Gotham Office"/>
                <w:sz w:val="22"/>
                <w:szCs w:val="22"/>
                <w:lang w:val="en-US"/>
              </w:rPr>
              <w:t>It is not clear what the adjustment to reflect market evolutions will be in the case of market events or news during the 1M period.</w:t>
            </w:r>
          </w:p>
          <w:p w14:paraId="714EC4F0" w14:textId="77777777" w:rsidR="00265702" w:rsidRDefault="00265702" w:rsidP="002336F0">
            <w:pPr>
              <w:suppressAutoHyphens/>
              <w:rPr>
                <w:rFonts w:ascii="Gotham Office" w:hAnsi="Gotham Office"/>
                <w:sz w:val="22"/>
                <w:szCs w:val="22"/>
                <w:lang w:val="en-US"/>
              </w:rPr>
            </w:pPr>
          </w:p>
          <w:p w14:paraId="0350640B" w14:textId="1A26928A" w:rsidR="002336F0" w:rsidRDefault="00265702" w:rsidP="002336F0">
            <w:pPr>
              <w:suppressAutoHyphens/>
              <w:rPr>
                <w:rFonts w:ascii="Gotham Office" w:hAnsi="Gotham Office"/>
                <w:sz w:val="22"/>
                <w:szCs w:val="22"/>
                <w:lang w:val="en-US"/>
              </w:rPr>
            </w:pPr>
            <w:r>
              <w:rPr>
                <w:rFonts w:ascii="Gotham Office" w:hAnsi="Gotham Office"/>
                <w:sz w:val="22"/>
                <w:szCs w:val="22"/>
                <w:lang w:val="en-US"/>
              </w:rPr>
              <w:t xml:space="preserve">Furthermore, as regards </w:t>
            </w:r>
            <w:r w:rsidR="002336F0" w:rsidRPr="002336F0">
              <w:rPr>
                <w:rFonts w:ascii="Gotham Office" w:hAnsi="Gotham Office"/>
                <w:sz w:val="22"/>
                <w:szCs w:val="22"/>
                <w:lang w:val="en-US"/>
              </w:rPr>
              <w:t>3</w:t>
            </w:r>
            <w:proofErr w:type="gramStart"/>
            <w:r w:rsidR="002336F0" w:rsidRPr="002336F0">
              <w:rPr>
                <w:rFonts w:ascii="Gotham Office" w:hAnsi="Gotham Office"/>
                <w:sz w:val="22"/>
                <w:szCs w:val="22"/>
                <w:lang w:val="en-US"/>
              </w:rPr>
              <w:t>a(</w:t>
            </w:r>
            <w:proofErr w:type="gramEnd"/>
            <w:r w:rsidR="002336F0" w:rsidRPr="002336F0">
              <w:rPr>
                <w:rFonts w:ascii="Gotham Office" w:hAnsi="Gotham Office"/>
                <w:sz w:val="22"/>
                <w:szCs w:val="22"/>
                <w:lang w:val="en-US"/>
              </w:rPr>
              <w:t xml:space="preserve">3), </w:t>
            </w:r>
            <w:r>
              <w:rPr>
                <w:rFonts w:ascii="Gotham Office" w:hAnsi="Gotham Office"/>
                <w:sz w:val="22"/>
                <w:szCs w:val="22"/>
                <w:lang w:val="en-US"/>
              </w:rPr>
              <w:t>it should be clarified how the</w:t>
            </w:r>
            <w:r w:rsidR="002336F0" w:rsidRPr="002336F0">
              <w:rPr>
                <w:rFonts w:ascii="Gotham Office" w:hAnsi="Gotham Office"/>
                <w:sz w:val="22"/>
                <w:szCs w:val="22"/>
                <w:lang w:val="en-US"/>
              </w:rPr>
              <w:t xml:space="preserve"> regulator </w:t>
            </w:r>
            <w:proofErr w:type="gramStart"/>
            <w:r w:rsidR="002336F0" w:rsidRPr="002336F0">
              <w:rPr>
                <w:rFonts w:ascii="Gotham Office" w:hAnsi="Gotham Office"/>
                <w:sz w:val="22"/>
                <w:szCs w:val="22"/>
                <w:lang w:val="en-US"/>
              </w:rPr>
              <w:t>expect</w:t>
            </w:r>
            <w:proofErr w:type="gramEnd"/>
            <w:r w:rsidR="002336F0" w:rsidRPr="002336F0">
              <w:rPr>
                <w:rFonts w:ascii="Gotham Office" w:hAnsi="Gotham Office"/>
                <w:sz w:val="22"/>
                <w:szCs w:val="22"/>
                <w:lang w:val="en-US"/>
              </w:rPr>
              <w:t xml:space="preserve"> </w:t>
            </w:r>
            <w:r>
              <w:rPr>
                <w:rFonts w:ascii="Gotham Office" w:hAnsi="Gotham Office"/>
                <w:sz w:val="22"/>
                <w:szCs w:val="22"/>
                <w:lang w:val="en-US"/>
              </w:rPr>
              <w:t>credit institutions</w:t>
            </w:r>
            <w:r w:rsidR="002336F0" w:rsidRPr="002336F0">
              <w:rPr>
                <w:rFonts w:ascii="Gotham Office" w:hAnsi="Gotham Office"/>
                <w:sz w:val="22"/>
                <w:szCs w:val="22"/>
                <w:lang w:val="en-US"/>
              </w:rPr>
              <w:t xml:space="preserve"> to prove a negative</w:t>
            </w:r>
            <w:r>
              <w:rPr>
                <w:rFonts w:ascii="Gotham Office" w:hAnsi="Gotham Office"/>
                <w:sz w:val="22"/>
                <w:szCs w:val="22"/>
                <w:lang w:val="en-US"/>
              </w:rPr>
              <w:t>.</w:t>
            </w:r>
            <w:r w:rsidR="002336F0" w:rsidRPr="002336F0">
              <w:rPr>
                <w:rFonts w:ascii="Gotham Office" w:hAnsi="Gotham Office"/>
                <w:sz w:val="22"/>
                <w:szCs w:val="22"/>
                <w:lang w:val="en-US"/>
              </w:rPr>
              <w:t xml:space="preserve"> </w:t>
            </w:r>
            <w:r>
              <w:rPr>
                <w:rFonts w:ascii="Gotham Office" w:hAnsi="Gotham Office"/>
                <w:sz w:val="22"/>
                <w:szCs w:val="22"/>
                <w:lang w:val="en-US"/>
              </w:rPr>
              <w:t>That is, h</w:t>
            </w:r>
            <w:r w:rsidR="002336F0" w:rsidRPr="002336F0">
              <w:rPr>
                <w:rFonts w:ascii="Gotham Office" w:hAnsi="Gotham Office"/>
                <w:sz w:val="22"/>
                <w:szCs w:val="22"/>
                <w:lang w:val="en-US"/>
              </w:rPr>
              <w:t xml:space="preserve">ow </w:t>
            </w:r>
            <w:r>
              <w:rPr>
                <w:rFonts w:ascii="Gotham Office" w:hAnsi="Gotham Office"/>
                <w:sz w:val="22"/>
                <w:szCs w:val="22"/>
                <w:lang w:val="en-US"/>
              </w:rPr>
              <w:t>to</w:t>
            </w:r>
            <w:r w:rsidR="002336F0" w:rsidRPr="002336F0">
              <w:rPr>
                <w:rFonts w:ascii="Gotham Office" w:hAnsi="Gotham Office"/>
                <w:sz w:val="22"/>
                <w:szCs w:val="22"/>
                <w:lang w:val="en-US"/>
              </w:rPr>
              <w:t xml:space="preserve"> demonstrate that there are </w:t>
            </w:r>
            <w:proofErr w:type="gramStart"/>
            <w:r w:rsidR="002336F0" w:rsidRPr="002336F0">
              <w:rPr>
                <w:rFonts w:ascii="Gotham Office" w:hAnsi="Gotham Office"/>
                <w:sz w:val="22"/>
                <w:szCs w:val="22"/>
                <w:lang w:val="en-US"/>
              </w:rPr>
              <w:t>no</w:t>
            </w:r>
            <w:proofErr w:type="gramEnd"/>
            <w:r w:rsidR="002336F0" w:rsidRPr="002336F0">
              <w:rPr>
                <w:rFonts w:ascii="Gotham Office" w:hAnsi="Gotham Office"/>
                <w:sz w:val="22"/>
                <w:szCs w:val="22"/>
                <w:lang w:val="en-US"/>
              </w:rPr>
              <w:t xml:space="preserve"> sufficient and reliable market data sources</w:t>
            </w:r>
            <w:r>
              <w:rPr>
                <w:rFonts w:ascii="Gotham Office" w:hAnsi="Gotham Office"/>
                <w:sz w:val="22"/>
                <w:szCs w:val="22"/>
                <w:lang w:val="en-US"/>
              </w:rPr>
              <w:t>.</w:t>
            </w:r>
          </w:p>
          <w:p w14:paraId="52CD32F2" w14:textId="77777777" w:rsidR="00265702" w:rsidRPr="002336F0" w:rsidRDefault="00265702" w:rsidP="002336F0">
            <w:pPr>
              <w:suppressAutoHyphens/>
              <w:rPr>
                <w:rFonts w:ascii="Gotham Office" w:hAnsi="Gotham Office"/>
                <w:sz w:val="22"/>
                <w:szCs w:val="22"/>
                <w:lang w:val="en-US"/>
              </w:rPr>
            </w:pPr>
          </w:p>
          <w:p w14:paraId="7D42C68D" w14:textId="320BEA79" w:rsidR="0057035C" w:rsidRPr="00991E8F" w:rsidRDefault="00265702" w:rsidP="00D5450E">
            <w:pPr>
              <w:suppressAutoHyphens/>
              <w:rPr>
                <w:rFonts w:ascii="Gotham Office" w:hAnsi="Gotham Office"/>
                <w:sz w:val="22"/>
                <w:szCs w:val="22"/>
                <w:lang w:val="en-US"/>
              </w:rPr>
            </w:pPr>
            <w:r>
              <w:rPr>
                <w:rFonts w:ascii="Gotham Office" w:hAnsi="Gotham Office"/>
                <w:sz w:val="22"/>
                <w:szCs w:val="22"/>
                <w:lang w:val="en-US"/>
              </w:rPr>
              <w:t>Lastly, f</w:t>
            </w:r>
            <w:r w:rsidR="002336F0" w:rsidRPr="002336F0">
              <w:rPr>
                <w:rFonts w:ascii="Gotham Office" w:hAnsi="Gotham Office"/>
                <w:sz w:val="22"/>
                <w:szCs w:val="22"/>
                <w:lang w:val="en-US"/>
              </w:rPr>
              <w:t>or 3</w:t>
            </w:r>
            <w:proofErr w:type="gramStart"/>
            <w:r w:rsidR="002336F0" w:rsidRPr="002336F0">
              <w:rPr>
                <w:rFonts w:ascii="Gotham Office" w:hAnsi="Gotham Office"/>
                <w:sz w:val="22"/>
                <w:szCs w:val="22"/>
                <w:lang w:val="en-US"/>
              </w:rPr>
              <w:t>a(</w:t>
            </w:r>
            <w:proofErr w:type="gramEnd"/>
            <w:r w:rsidR="002336F0" w:rsidRPr="002336F0">
              <w:rPr>
                <w:rFonts w:ascii="Gotham Office" w:hAnsi="Gotham Office"/>
                <w:sz w:val="22"/>
                <w:szCs w:val="22"/>
                <w:lang w:val="en-US"/>
              </w:rPr>
              <w:t>3), for certain markets, data could be available, but the cost of usage could be unreasonable.</w:t>
            </w:r>
          </w:p>
        </w:tc>
      </w:tr>
    </w:tbl>
    <w:p w14:paraId="34099F1D" w14:textId="77777777" w:rsidR="00270A04" w:rsidRPr="00991E8F" w:rsidRDefault="00270A04" w:rsidP="00A74123">
      <w:pPr>
        <w:suppressAutoHyphens/>
        <w:rPr>
          <w:rFonts w:ascii="Gotham Office" w:hAnsi="Gotham Office"/>
          <w:b/>
          <w:bCs/>
          <w:sz w:val="22"/>
          <w:szCs w:val="22"/>
        </w:rPr>
      </w:pPr>
    </w:p>
    <w:p w14:paraId="3F4B77FF" w14:textId="77777777" w:rsidR="00C14BB6" w:rsidRPr="00991E8F" w:rsidRDefault="00C14BB6" w:rsidP="00A74123">
      <w:pPr>
        <w:suppressAutoHyphens/>
        <w:rPr>
          <w:rFonts w:ascii="Gotham Office" w:hAnsi="Gotham Office"/>
          <w:b/>
          <w:bCs/>
          <w:sz w:val="22"/>
          <w:szCs w:val="22"/>
        </w:rPr>
      </w:pPr>
    </w:p>
    <w:p w14:paraId="43736327" w14:textId="34EAF018" w:rsidR="00AD353C" w:rsidRPr="00991E8F" w:rsidRDefault="003C025A" w:rsidP="00A74123">
      <w:pPr>
        <w:suppressAutoHyphens/>
        <w:rPr>
          <w:rFonts w:ascii="Gotham Office" w:hAnsi="Gotham Office"/>
          <w:b/>
          <w:bCs/>
          <w:sz w:val="22"/>
          <w:szCs w:val="22"/>
        </w:rPr>
      </w:pPr>
      <w:r w:rsidRPr="00991E8F">
        <w:rPr>
          <w:rFonts w:ascii="Gotham Office" w:hAnsi="Gotham Office"/>
          <w:b/>
          <w:bCs/>
          <w:sz w:val="22"/>
          <w:szCs w:val="22"/>
        </w:rPr>
        <w:lastRenderedPageBreak/>
        <w:t xml:space="preserve">Question 4: </w:t>
      </w:r>
      <w:r w:rsidR="00270A04" w:rsidRPr="00991E8F">
        <w:rPr>
          <w:rFonts w:ascii="Gotham Office" w:hAnsi="Gotham Office"/>
          <w:b/>
          <w:bCs/>
          <w:sz w:val="22"/>
          <w:szCs w:val="22"/>
        </w:rPr>
        <w:t xml:space="preserve">Do you agree with the proposed amendment to capture valuation risks stemming from fair-valued back-to-back derivative transactions and SFTs? Do you agree that this would restore alignment with the treatment under the core approach? If not, please describe how you would suggest </w:t>
      </w:r>
      <w:proofErr w:type="gramStart"/>
      <w:r w:rsidR="00270A04" w:rsidRPr="00991E8F">
        <w:rPr>
          <w:rFonts w:ascii="Gotham Office" w:hAnsi="Gotham Office"/>
          <w:b/>
          <w:bCs/>
          <w:sz w:val="22"/>
          <w:szCs w:val="22"/>
        </w:rPr>
        <w:t>to revise</w:t>
      </w:r>
      <w:proofErr w:type="gramEnd"/>
      <w:r w:rsidR="00270A04" w:rsidRPr="00991E8F">
        <w:rPr>
          <w:rFonts w:ascii="Gotham Office" w:hAnsi="Gotham Office"/>
          <w:b/>
          <w:bCs/>
          <w:sz w:val="22"/>
          <w:szCs w:val="22"/>
        </w:rPr>
        <w:t xml:space="preserve"> the amendment providing any rationale and supporting evidence.</w:t>
      </w:r>
    </w:p>
    <w:tbl>
      <w:tblPr>
        <w:tblStyle w:val="TableGrid"/>
        <w:tblW w:w="0" w:type="auto"/>
        <w:tblLook w:val="04A0" w:firstRow="1" w:lastRow="0" w:firstColumn="1" w:lastColumn="0" w:noHBand="0" w:noVBand="1"/>
      </w:tblPr>
      <w:tblGrid>
        <w:gridCol w:w="9346"/>
      </w:tblGrid>
      <w:tr w:rsidR="00827DEF" w:rsidRPr="00991E8F" w14:paraId="644D136B" w14:textId="77777777" w:rsidTr="004C6EC6">
        <w:tc>
          <w:tcPr>
            <w:tcW w:w="9346" w:type="dxa"/>
          </w:tcPr>
          <w:p w14:paraId="56F3DC08" w14:textId="77777777" w:rsidR="00827DEF" w:rsidRPr="00991E8F" w:rsidRDefault="00827DEF" w:rsidP="00A74123">
            <w:pPr>
              <w:suppressAutoHyphens/>
              <w:rPr>
                <w:rFonts w:ascii="Gotham Office" w:hAnsi="Gotham Office"/>
                <w:sz w:val="22"/>
                <w:szCs w:val="22"/>
                <w:lang w:val="en-US"/>
              </w:rPr>
            </w:pPr>
          </w:p>
        </w:tc>
      </w:tr>
    </w:tbl>
    <w:p w14:paraId="4CB7F1C7" w14:textId="6E86F9AF" w:rsidR="002864FC" w:rsidRPr="00991E8F" w:rsidRDefault="002864FC" w:rsidP="00A74123">
      <w:pPr>
        <w:suppressAutoHyphens/>
        <w:rPr>
          <w:rFonts w:ascii="Gotham Office" w:hAnsi="Gotham Office"/>
          <w:sz w:val="22"/>
          <w:szCs w:val="22"/>
        </w:rPr>
      </w:pPr>
    </w:p>
    <w:p w14:paraId="4D0A109E" w14:textId="77777777" w:rsidR="00AD353C" w:rsidRPr="00991E8F" w:rsidRDefault="00AD353C" w:rsidP="00A74123">
      <w:pPr>
        <w:suppressAutoHyphens/>
        <w:rPr>
          <w:rFonts w:ascii="Gotham Office" w:hAnsi="Gotham Office"/>
          <w:sz w:val="22"/>
          <w:szCs w:val="22"/>
        </w:rPr>
      </w:pPr>
    </w:p>
    <w:p w14:paraId="5651C7BE" w14:textId="2D4DE120" w:rsidR="00270A04" w:rsidRPr="00991E8F" w:rsidRDefault="003C025A" w:rsidP="00A74123">
      <w:pPr>
        <w:suppressAutoHyphens/>
        <w:rPr>
          <w:rFonts w:ascii="Gotham Office" w:hAnsi="Gotham Office"/>
          <w:b/>
          <w:bCs/>
          <w:sz w:val="22"/>
          <w:szCs w:val="22"/>
        </w:rPr>
      </w:pPr>
      <w:r w:rsidRPr="00991E8F">
        <w:rPr>
          <w:rFonts w:ascii="Gotham Office" w:hAnsi="Gotham Office"/>
          <w:b/>
          <w:bCs/>
          <w:sz w:val="22"/>
          <w:szCs w:val="22"/>
        </w:rPr>
        <w:t xml:space="preserve">Question 5: </w:t>
      </w:r>
      <w:r w:rsidR="00270A04" w:rsidRPr="00991E8F">
        <w:rPr>
          <w:rFonts w:ascii="Gotham Office" w:hAnsi="Gotham Office"/>
          <w:b/>
          <w:bCs/>
          <w:sz w:val="22"/>
          <w:szCs w:val="22"/>
        </w:rPr>
        <w:t>Do you agree with the proposed amendments to the calibration of the fall-back approach? If you consider that a different range of percentages should be considered, or that the AVAs under the fall-back approach should be calculated in a different manner, please suggest a range or a methodology, as applicable, and provide a rationale and evidence supporting your proposal.</w:t>
      </w:r>
    </w:p>
    <w:tbl>
      <w:tblPr>
        <w:tblStyle w:val="TableGrid"/>
        <w:tblW w:w="0" w:type="auto"/>
        <w:tblLook w:val="04A0" w:firstRow="1" w:lastRow="0" w:firstColumn="1" w:lastColumn="0" w:noHBand="0" w:noVBand="1"/>
      </w:tblPr>
      <w:tblGrid>
        <w:gridCol w:w="9346"/>
      </w:tblGrid>
      <w:tr w:rsidR="003C025A" w:rsidRPr="00991E8F" w14:paraId="0429AE8E" w14:textId="77777777" w:rsidTr="003C025A">
        <w:tc>
          <w:tcPr>
            <w:tcW w:w="9346" w:type="dxa"/>
          </w:tcPr>
          <w:p w14:paraId="46C56414" w14:textId="27DF0C36" w:rsidR="009F0E61" w:rsidRPr="00EF69B9" w:rsidRDefault="009F0E61" w:rsidP="00A74123">
            <w:pPr>
              <w:suppressAutoHyphens/>
              <w:rPr>
                <w:rFonts w:ascii="Gotham Office" w:hAnsi="Gotham Office"/>
                <w:sz w:val="22"/>
                <w:szCs w:val="22"/>
              </w:rPr>
            </w:pPr>
            <w:r w:rsidRPr="00EF69B9">
              <w:rPr>
                <w:rFonts w:ascii="Gotham Office" w:hAnsi="Gotham Office"/>
                <w:sz w:val="22"/>
                <w:szCs w:val="22"/>
              </w:rPr>
              <w:t>While generally agreeing with the proposed amendments to the calibration of the fall-back approach, we would like to stress that prescribing a mandatory fall</w:t>
            </w:r>
            <w:r w:rsidR="00A627E4" w:rsidRPr="00EF69B9">
              <w:rPr>
                <w:rFonts w:ascii="Gotham Office" w:hAnsi="Gotham Office"/>
                <w:sz w:val="22"/>
                <w:szCs w:val="22"/>
              </w:rPr>
              <w:t>-</w:t>
            </w:r>
            <w:r w:rsidRPr="00EF69B9">
              <w:rPr>
                <w:rFonts w:ascii="Gotham Office" w:hAnsi="Gotham Office"/>
                <w:sz w:val="22"/>
                <w:szCs w:val="22"/>
              </w:rPr>
              <w:t xml:space="preserve">back approach for all the unlisted shares ignores the peculiarities of the unlisted company. Indeed, unlisted shares which have </w:t>
            </w:r>
            <w:r w:rsidR="00D62F98" w:rsidRPr="00EF69B9">
              <w:rPr>
                <w:rFonts w:ascii="Gotham Office" w:hAnsi="Gotham Office"/>
                <w:sz w:val="22"/>
                <w:szCs w:val="22"/>
              </w:rPr>
              <w:t xml:space="preserve">a </w:t>
            </w:r>
            <w:r w:rsidRPr="00EF69B9">
              <w:rPr>
                <w:rFonts w:ascii="Gotham Office" w:hAnsi="Gotham Office"/>
                <w:sz w:val="22"/>
                <w:szCs w:val="22"/>
              </w:rPr>
              <w:t>different share category listed should be treated differently.</w:t>
            </w:r>
          </w:p>
          <w:p w14:paraId="3C64DAC6" w14:textId="77777777" w:rsidR="00BB43E4" w:rsidRPr="00991E8F" w:rsidRDefault="00BB43E4" w:rsidP="00A74123">
            <w:pPr>
              <w:suppressAutoHyphens/>
              <w:rPr>
                <w:rFonts w:ascii="Gotham Office" w:hAnsi="Gotham Office"/>
                <w:sz w:val="22"/>
                <w:szCs w:val="22"/>
              </w:rPr>
            </w:pPr>
          </w:p>
        </w:tc>
      </w:tr>
    </w:tbl>
    <w:p w14:paraId="22BEDED8" w14:textId="77777777" w:rsidR="00270A04" w:rsidRPr="00991E8F" w:rsidRDefault="00270A04" w:rsidP="00A74123">
      <w:pPr>
        <w:suppressAutoHyphens/>
        <w:rPr>
          <w:rFonts w:ascii="Gotham Office" w:hAnsi="Gotham Office"/>
          <w:b/>
          <w:bCs/>
          <w:sz w:val="22"/>
          <w:szCs w:val="22"/>
        </w:rPr>
      </w:pPr>
    </w:p>
    <w:p w14:paraId="0190314B" w14:textId="77777777" w:rsidR="00270A04" w:rsidRPr="00991E8F" w:rsidRDefault="00270A04" w:rsidP="00A74123">
      <w:pPr>
        <w:suppressAutoHyphens/>
        <w:rPr>
          <w:rFonts w:ascii="Gotham Office" w:hAnsi="Gotham Office"/>
          <w:b/>
          <w:bCs/>
          <w:sz w:val="22"/>
          <w:szCs w:val="22"/>
        </w:rPr>
      </w:pPr>
    </w:p>
    <w:p w14:paraId="60556BE8" w14:textId="0F77CA15" w:rsidR="003C025A" w:rsidRPr="00991E8F" w:rsidRDefault="003C025A" w:rsidP="00A74123">
      <w:pPr>
        <w:suppressAutoHyphens/>
        <w:rPr>
          <w:rFonts w:ascii="Gotham Office" w:hAnsi="Gotham Office"/>
          <w:b/>
          <w:bCs/>
          <w:sz w:val="22"/>
          <w:szCs w:val="22"/>
        </w:rPr>
      </w:pPr>
      <w:r w:rsidRPr="00991E8F">
        <w:rPr>
          <w:rFonts w:ascii="Gotham Office" w:hAnsi="Gotham Office"/>
          <w:b/>
          <w:bCs/>
          <w:sz w:val="22"/>
          <w:szCs w:val="22"/>
        </w:rPr>
        <w:t xml:space="preserve">Question 6: </w:t>
      </w:r>
      <w:r w:rsidR="00270A04" w:rsidRPr="00991E8F">
        <w:rPr>
          <w:rFonts w:ascii="Gotham Office" w:hAnsi="Gotham Office"/>
          <w:b/>
          <w:bCs/>
          <w:sz w:val="22"/>
          <w:szCs w:val="22"/>
        </w:rPr>
        <w:t xml:space="preserve">Do you have any comments in relation to the positions proposed to be subject to the fall-back approach? If you consider a different treatment should be applied to these positions, please describe how you would treat them in order to meet the intended policy </w:t>
      </w:r>
      <w:proofErr w:type="gramStart"/>
      <w:r w:rsidR="00270A04" w:rsidRPr="00991E8F">
        <w:rPr>
          <w:rFonts w:ascii="Gotham Office" w:hAnsi="Gotham Office"/>
          <w:b/>
          <w:bCs/>
          <w:sz w:val="22"/>
          <w:szCs w:val="22"/>
        </w:rPr>
        <w:t>objectives, and</w:t>
      </w:r>
      <w:proofErr w:type="gramEnd"/>
      <w:r w:rsidR="00270A04" w:rsidRPr="00991E8F">
        <w:rPr>
          <w:rFonts w:ascii="Gotham Office" w:hAnsi="Gotham Office"/>
          <w:b/>
          <w:bCs/>
          <w:sz w:val="22"/>
          <w:szCs w:val="22"/>
        </w:rPr>
        <w:t xml:space="preserve"> provide the rationale and any evidence supporting your proposal.</w:t>
      </w:r>
    </w:p>
    <w:tbl>
      <w:tblPr>
        <w:tblStyle w:val="TableGrid"/>
        <w:tblW w:w="0" w:type="auto"/>
        <w:tblLook w:val="04A0" w:firstRow="1" w:lastRow="0" w:firstColumn="1" w:lastColumn="0" w:noHBand="0" w:noVBand="1"/>
      </w:tblPr>
      <w:tblGrid>
        <w:gridCol w:w="9346"/>
      </w:tblGrid>
      <w:tr w:rsidR="003C025A" w:rsidRPr="00991E8F" w14:paraId="50F66DF4" w14:textId="77777777" w:rsidTr="2D79A150">
        <w:tc>
          <w:tcPr>
            <w:tcW w:w="9346" w:type="dxa"/>
          </w:tcPr>
          <w:p w14:paraId="71153A8F" w14:textId="40AE94C4" w:rsidR="00DB4042" w:rsidRPr="00EF69B9" w:rsidRDefault="00DB4042" w:rsidP="000A0416">
            <w:pPr>
              <w:suppressAutoHyphens/>
              <w:rPr>
                <w:rFonts w:ascii="Gotham Office" w:hAnsi="Gotham Office"/>
                <w:sz w:val="22"/>
                <w:szCs w:val="22"/>
              </w:rPr>
            </w:pPr>
            <w:r w:rsidRPr="00EF69B9">
              <w:rPr>
                <w:rFonts w:ascii="Gotham Office" w:hAnsi="Gotham Office"/>
                <w:sz w:val="22"/>
                <w:szCs w:val="22"/>
              </w:rPr>
              <w:t>First and foremost, we believe that moving some positions automatically into the fallback approach denies the possibility to develop an appropriate and defendable expert-based approach. Hence an automatic assignment should be avoided.</w:t>
            </w:r>
          </w:p>
          <w:p w14:paraId="2A0B06D6" w14:textId="77777777" w:rsidR="00DB4042" w:rsidRPr="00EF69B9" w:rsidRDefault="00DB4042" w:rsidP="000A0416">
            <w:pPr>
              <w:suppressAutoHyphens/>
              <w:rPr>
                <w:rFonts w:ascii="Gotham Office" w:hAnsi="Gotham Office"/>
                <w:sz w:val="22"/>
                <w:szCs w:val="22"/>
              </w:rPr>
            </w:pPr>
          </w:p>
          <w:p w14:paraId="77106239" w14:textId="5B9773FB" w:rsidR="00DB4042" w:rsidRPr="00EF69B9" w:rsidRDefault="00DB4042" w:rsidP="000A0416">
            <w:pPr>
              <w:suppressAutoHyphens/>
              <w:rPr>
                <w:rFonts w:ascii="Gotham Office" w:hAnsi="Gotham Office"/>
                <w:sz w:val="22"/>
                <w:szCs w:val="22"/>
              </w:rPr>
            </w:pPr>
            <w:r w:rsidRPr="00EF69B9">
              <w:rPr>
                <w:rFonts w:ascii="Gotham Office" w:hAnsi="Gotham Office"/>
                <w:b/>
                <w:bCs/>
                <w:sz w:val="22"/>
                <w:szCs w:val="22"/>
              </w:rPr>
              <w:t xml:space="preserve">A more conditional </w:t>
            </w:r>
            <w:r w:rsidR="0004767A" w:rsidRPr="00EF69B9">
              <w:rPr>
                <w:rFonts w:ascii="Gotham Office" w:hAnsi="Gotham Office"/>
                <w:b/>
                <w:bCs/>
                <w:sz w:val="22"/>
                <w:szCs w:val="22"/>
              </w:rPr>
              <w:t>application</w:t>
            </w:r>
            <w:r w:rsidRPr="00EF69B9">
              <w:rPr>
                <w:rFonts w:ascii="Gotham Office" w:hAnsi="Gotham Office"/>
                <w:b/>
                <w:bCs/>
                <w:sz w:val="22"/>
                <w:szCs w:val="22"/>
              </w:rPr>
              <w:t xml:space="preserve"> would be preferred</w:t>
            </w:r>
            <w:r w:rsidRPr="00EF69B9">
              <w:rPr>
                <w:rFonts w:ascii="Gotham Office" w:hAnsi="Gotham Office"/>
                <w:sz w:val="22"/>
                <w:szCs w:val="22"/>
              </w:rPr>
              <w:t>. For instance,</w:t>
            </w:r>
            <w:r w:rsidRPr="00EF69B9">
              <w:t xml:space="preserve"> </w:t>
            </w:r>
            <w:r w:rsidRPr="00EF69B9">
              <w:rPr>
                <w:rFonts w:ascii="Gotham Office" w:hAnsi="Gotham Office"/>
                <w:sz w:val="22"/>
                <w:szCs w:val="22"/>
              </w:rPr>
              <w:t>if the lack of IPV should lead to the use of the fall-back approach, in cases where only some valuation inputs cannot be covered by IPV, some materiality conditions should apply to determine if the valuation of the position falls under the fallback approach.</w:t>
            </w:r>
          </w:p>
          <w:p w14:paraId="2025E905" w14:textId="77777777" w:rsidR="00DB4042" w:rsidRPr="00EF69B9" w:rsidRDefault="00DB4042" w:rsidP="000A0416">
            <w:pPr>
              <w:suppressAutoHyphens/>
              <w:rPr>
                <w:rFonts w:ascii="Gotham Office" w:hAnsi="Gotham Office"/>
                <w:sz w:val="22"/>
                <w:szCs w:val="22"/>
              </w:rPr>
            </w:pPr>
          </w:p>
          <w:p w14:paraId="70BEA964" w14:textId="44313538" w:rsidR="00DB4042" w:rsidRPr="00EF69B9" w:rsidRDefault="00DB4042" w:rsidP="000A0416">
            <w:pPr>
              <w:suppressAutoHyphens/>
              <w:rPr>
                <w:rFonts w:ascii="Gotham Office" w:hAnsi="Gotham Office"/>
                <w:sz w:val="22"/>
                <w:szCs w:val="22"/>
              </w:rPr>
            </w:pPr>
            <w:r w:rsidRPr="00EF69B9">
              <w:rPr>
                <w:rFonts w:ascii="Gotham Office" w:hAnsi="Gotham Office"/>
                <w:sz w:val="22"/>
                <w:szCs w:val="22"/>
              </w:rPr>
              <w:t xml:space="preserve">Moreover, under the new framework, an institution is supposed to apply fall-back approach to unlisted equities, which seems reasonable. Nevertheless, given the case that an entity should have in place a prudent valuation model for unlisted equities, under current framework, it should estimate AVA equal zero. Therefore, </w:t>
            </w:r>
            <w:r w:rsidR="002B1C3D" w:rsidRPr="00EF69B9">
              <w:rPr>
                <w:rFonts w:ascii="Gotham Office" w:hAnsi="Gotham Office"/>
                <w:sz w:val="22"/>
                <w:szCs w:val="22"/>
              </w:rPr>
              <w:t>we understand that</w:t>
            </w:r>
            <w:r w:rsidRPr="00EF69B9">
              <w:rPr>
                <w:rFonts w:ascii="Gotham Office" w:hAnsi="Gotham Office"/>
                <w:sz w:val="22"/>
                <w:szCs w:val="22"/>
              </w:rPr>
              <w:t xml:space="preserve"> the most reasonable approach as a residual risk should be a 1% fall-back scenario.</w:t>
            </w:r>
          </w:p>
          <w:p w14:paraId="12D162E0" w14:textId="77777777" w:rsidR="00DB4042" w:rsidRPr="00EF69B9" w:rsidRDefault="00DB4042" w:rsidP="000A0416">
            <w:pPr>
              <w:suppressAutoHyphens/>
              <w:rPr>
                <w:rFonts w:ascii="Gotham Office" w:hAnsi="Gotham Office"/>
                <w:sz w:val="22"/>
                <w:szCs w:val="22"/>
              </w:rPr>
            </w:pPr>
          </w:p>
          <w:p w14:paraId="7D8E238A" w14:textId="2C30DAA6" w:rsidR="00DB4042" w:rsidRPr="00991E8F" w:rsidRDefault="00367E86" w:rsidP="000A0416">
            <w:pPr>
              <w:suppressAutoHyphens/>
              <w:rPr>
                <w:rFonts w:ascii="Gotham Office" w:hAnsi="Gotham Office"/>
                <w:sz w:val="22"/>
                <w:szCs w:val="22"/>
              </w:rPr>
            </w:pPr>
            <w:r w:rsidRPr="00EF69B9">
              <w:rPr>
                <w:rFonts w:ascii="Gotham Office" w:hAnsi="Gotham Office"/>
                <w:sz w:val="22"/>
                <w:szCs w:val="22"/>
              </w:rPr>
              <w:t>Lastly</w:t>
            </w:r>
            <w:r w:rsidR="00DB4042" w:rsidRPr="00EF69B9">
              <w:rPr>
                <w:rFonts w:ascii="Gotham Office" w:hAnsi="Gotham Office"/>
                <w:sz w:val="22"/>
                <w:szCs w:val="22"/>
              </w:rPr>
              <w:t xml:space="preserve">, specific provisions to cover a position should be taken into consideration </w:t>
            </w:r>
            <w:proofErr w:type="gramStart"/>
            <w:r w:rsidR="00DB4042" w:rsidRPr="00EF69B9">
              <w:rPr>
                <w:rFonts w:ascii="Gotham Office" w:hAnsi="Gotham Office"/>
                <w:sz w:val="22"/>
                <w:szCs w:val="22"/>
              </w:rPr>
              <w:t>in order to</w:t>
            </w:r>
            <w:proofErr w:type="gramEnd"/>
            <w:r w:rsidR="00DB4042" w:rsidRPr="00EF69B9">
              <w:rPr>
                <w:rFonts w:ascii="Gotham Office" w:hAnsi="Gotham Office"/>
                <w:sz w:val="22"/>
                <w:szCs w:val="22"/>
              </w:rPr>
              <w:t xml:space="preserve"> reduce de notional subject to the fall-back approach, i.e., paragraph 4(</w:t>
            </w:r>
            <w:proofErr w:type="spellStart"/>
            <w:r w:rsidR="00DB4042" w:rsidRPr="00EF69B9">
              <w:rPr>
                <w:rFonts w:ascii="Gotham Office" w:hAnsi="Gotham Office"/>
                <w:sz w:val="22"/>
                <w:szCs w:val="22"/>
              </w:rPr>
              <w:t>i</w:t>
            </w:r>
            <w:proofErr w:type="spellEnd"/>
            <w:r w:rsidR="00DB4042" w:rsidRPr="00EF69B9">
              <w:rPr>
                <w:rFonts w:ascii="Gotham Office" w:hAnsi="Gotham Office"/>
                <w:sz w:val="22"/>
                <w:szCs w:val="22"/>
              </w:rPr>
              <w:t>) should be [1% - 10%] of the notional value of the related financial instruments minus the specific provisions related to that position.</w:t>
            </w:r>
          </w:p>
        </w:tc>
      </w:tr>
    </w:tbl>
    <w:p w14:paraId="2A683572" w14:textId="6A4BD44C" w:rsidR="00270A04" w:rsidRPr="00991E8F" w:rsidRDefault="003C025A" w:rsidP="00A74123">
      <w:pPr>
        <w:suppressAutoHyphens/>
        <w:rPr>
          <w:rFonts w:ascii="Gotham Office" w:hAnsi="Gotham Office"/>
          <w:b/>
          <w:bCs/>
          <w:sz w:val="22"/>
          <w:szCs w:val="22"/>
        </w:rPr>
      </w:pPr>
      <w:r w:rsidRPr="00991E8F">
        <w:rPr>
          <w:rFonts w:ascii="Gotham Office" w:hAnsi="Gotham Office"/>
          <w:b/>
          <w:bCs/>
          <w:sz w:val="22"/>
          <w:szCs w:val="22"/>
        </w:rPr>
        <w:lastRenderedPageBreak/>
        <w:t xml:space="preserve">Question 7: </w:t>
      </w:r>
      <w:r w:rsidR="00270A04" w:rsidRPr="00991E8F">
        <w:rPr>
          <w:rFonts w:ascii="Gotham Office" w:hAnsi="Gotham Office"/>
          <w:b/>
          <w:bCs/>
          <w:sz w:val="22"/>
          <w:szCs w:val="22"/>
        </w:rPr>
        <w:t xml:space="preserve">Are the requirements included in Article 8 clear? If you consider them to be not clear or to be particularly challenging to meet in specific circumstances, please describe the issue you encounter and how you would address it in order to meet the intended policy </w:t>
      </w:r>
      <w:proofErr w:type="gramStart"/>
      <w:r w:rsidR="00270A04" w:rsidRPr="00991E8F">
        <w:rPr>
          <w:rFonts w:ascii="Gotham Office" w:hAnsi="Gotham Office"/>
          <w:b/>
          <w:bCs/>
          <w:sz w:val="22"/>
          <w:szCs w:val="22"/>
        </w:rPr>
        <w:t>objectives, and</w:t>
      </w:r>
      <w:proofErr w:type="gramEnd"/>
      <w:r w:rsidR="00270A04" w:rsidRPr="00991E8F">
        <w:rPr>
          <w:rFonts w:ascii="Gotham Office" w:hAnsi="Gotham Office"/>
          <w:b/>
          <w:bCs/>
          <w:sz w:val="22"/>
          <w:szCs w:val="22"/>
        </w:rPr>
        <w:t xml:space="preserve"> provide the rationale and any evidence supporting your proposal.</w:t>
      </w:r>
    </w:p>
    <w:tbl>
      <w:tblPr>
        <w:tblStyle w:val="TableGrid"/>
        <w:tblW w:w="0" w:type="auto"/>
        <w:tblLook w:val="04A0" w:firstRow="1" w:lastRow="0" w:firstColumn="1" w:lastColumn="0" w:noHBand="0" w:noVBand="1"/>
      </w:tblPr>
      <w:tblGrid>
        <w:gridCol w:w="9346"/>
      </w:tblGrid>
      <w:tr w:rsidR="003C025A" w:rsidRPr="00991E8F" w14:paraId="54F39A92" w14:textId="77777777" w:rsidTr="003C025A">
        <w:tc>
          <w:tcPr>
            <w:tcW w:w="9346" w:type="dxa"/>
          </w:tcPr>
          <w:p w14:paraId="07501B78" w14:textId="451DAA2C" w:rsidR="007B6760" w:rsidRDefault="007B6760" w:rsidP="00D90E72">
            <w:pPr>
              <w:suppressAutoHyphens/>
              <w:rPr>
                <w:rFonts w:ascii="Gotham Office" w:hAnsi="Gotham Office"/>
                <w:sz w:val="22"/>
                <w:szCs w:val="22"/>
              </w:rPr>
            </w:pPr>
            <w:r>
              <w:rPr>
                <w:rFonts w:ascii="Gotham Office" w:hAnsi="Gotham Office"/>
                <w:sz w:val="22"/>
                <w:szCs w:val="22"/>
              </w:rPr>
              <w:t>The requirement included in Article 8 are not clear to us.</w:t>
            </w:r>
            <w:r>
              <w:t xml:space="preserve"> </w:t>
            </w:r>
            <w:r w:rsidRPr="007B6760">
              <w:rPr>
                <w:rFonts w:ascii="Gotham Office" w:hAnsi="Gotham Office"/>
                <w:sz w:val="22"/>
                <w:szCs w:val="22"/>
              </w:rPr>
              <w:t xml:space="preserve">It is </w:t>
            </w:r>
            <w:r w:rsidR="009C4A3F">
              <w:rPr>
                <w:rFonts w:ascii="Gotham Office" w:hAnsi="Gotham Office"/>
                <w:sz w:val="22"/>
                <w:szCs w:val="22"/>
              </w:rPr>
              <w:t>difficult</w:t>
            </w:r>
            <w:r w:rsidRPr="007B6760">
              <w:rPr>
                <w:rFonts w:ascii="Gotham Office" w:hAnsi="Gotham Office"/>
                <w:sz w:val="22"/>
                <w:szCs w:val="22"/>
              </w:rPr>
              <w:t xml:space="preserve"> to understand what the modifications intend to address. More details on the policy objectives of Article 8 would be appreciated.</w:t>
            </w:r>
            <w:r>
              <w:rPr>
                <w:rFonts w:ascii="Gotham Office" w:hAnsi="Gotham Office"/>
                <w:sz w:val="22"/>
                <w:szCs w:val="22"/>
              </w:rPr>
              <w:t xml:space="preserve"> </w:t>
            </w:r>
          </w:p>
          <w:p w14:paraId="16E8C33B" w14:textId="77777777" w:rsidR="007B6760" w:rsidRDefault="007B6760" w:rsidP="00D90E72">
            <w:pPr>
              <w:suppressAutoHyphens/>
              <w:rPr>
                <w:rFonts w:ascii="Gotham Office" w:hAnsi="Gotham Office"/>
                <w:sz w:val="22"/>
                <w:szCs w:val="22"/>
              </w:rPr>
            </w:pPr>
          </w:p>
          <w:p w14:paraId="23BEEC55" w14:textId="641602B4" w:rsidR="00D90E72" w:rsidRDefault="007B6760" w:rsidP="00D90E72">
            <w:pPr>
              <w:suppressAutoHyphens/>
              <w:rPr>
                <w:rFonts w:ascii="Gotham Office" w:hAnsi="Gotham Office"/>
                <w:sz w:val="22"/>
                <w:szCs w:val="22"/>
              </w:rPr>
            </w:pPr>
            <w:r>
              <w:rPr>
                <w:rFonts w:ascii="Gotham Office" w:hAnsi="Gotham Office"/>
                <w:sz w:val="22"/>
                <w:szCs w:val="22"/>
              </w:rPr>
              <w:t xml:space="preserve">Particularly, </w:t>
            </w:r>
            <w:r w:rsidR="00D90E72" w:rsidRPr="00D90E72">
              <w:rPr>
                <w:rFonts w:ascii="Gotham Office" w:hAnsi="Gotham Office"/>
                <w:sz w:val="22"/>
                <w:szCs w:val="22"/>
              </w:rPr>
              <w:t xml:space="preserve">the definition of the same pricing models </w:t>
            </w:r>
            <w:r>
              <w:rPr>
                <w:rFonts w:ascii="Gotham Office" w:hAnsi="Gotham Office"/>
                <w:sz w:val="22"/>
                <w:szCs w:val="22"/>
              </w:rPr>
              <w:t>(</w:t>
            </w:r>
            <w:r w:rsidRPr="00D90E72">
              <w:rPr>
                <w:rFonts w:ascii="Gotham Office" w:hAnsi="Gotham Office"/>
                <w:sz w:val="22"/>
                <w:szCs w:val="22"/>
              </w:rPr>
              <w:t>Article 8 paragraph 5</w:t>
            </w:r>
            <w:r>
              <w:rPr>
                <w:rFonts w:ascii="Gotham Office" w:hAnsi="Gotham Office"/>
                <w:sz w:val="22"/>
                <w:szCs w:val="22"/>
              </w:rPr>
              <w:t>) warrants clarification</w:t>
            </w:r>
            <w:r w:rsidR="00D90E72" w:rsidRPr="00D90E72">
              <w:rPr>
                <w:rFonts w:ascii="Gotham Office" w:hAnsi="Gotham Office"/>
                <w:sz w:val="22"/>
                <w:szCs w:val="22"/>
              </w:rPr>
              <w:t xml:space="preserve">. For instance, a similar base model in two different pricing systems, e.g. BS in Calypso and Murex, which price identical trade </w:t>
            </w:r>
            <w:proofErr w:type="gramStart"/>
            <w:r w:rsidR="00D90E72" w:rsidRPr="00D90E72">
              <w:rPr>
                <w:rFonts w:ascii="Gotham Office" w:hAnsi="Gotham Office"/>
                <w:sz w:val="22"/>
                <w:szCs w:val="22"/>
              </w:rPr>
              <w:t>is considered to be</w:t>
            </w:r>
            <w:proofErr w:type="gramEnd"/>
            <w:r w:rsidR="00D90E72" w:rsidRPr="00D90E72">
              <w:rPr>
                <w:rFonts w:ascii="Gotham Office" w:hAnsi="Gotham Office"/>
                <w:sz w:val="22"/>
                <w:szCs w:val="22"/>
              </w:rPr>
              <w:t xml:space="preserve"> "the same model"? </w:t>
            </w:r>
            <w:r>
              <w:rPr>
                <w:rFonts w:ascii="Gotham Office" w:hAnsi="Gotham Office"/>
                <w:sz w:val="22"/>
                <w:szCs w:val="22"/>
              </w:rPr>
              <w:t>M</w:t>
            </w:r>
            <w:r w:rsidR="00D90E72" w:rsidRPr="00D90E72">
              <w:rPr>
                <w:rFonts w:ascii="Gotham Office" w:hAnsi="Gotham Office"/>
                <w:sz w:val="22"/>
                <w:szCs w:val="22"/>
              </w:rPr>
              <w:t>ore guidance should be provided to determine the definition of the same model</w:t>
            </w:r>
            <w:r>
              <w:rPr>
                <w:rFonts w:ascii="Gotham Office" w:hAnsi="Gotham Office"/>
                <w:sz w:val="22"/>
                <w:szCs w:val="22"/>
              </w:rPr>
              <w:t xml:space="preserve">, for </w:t>
            </w:r>
            <w:r w:rsidR="00D90E72" w:rsidRPr="00D90E72">
              <w:rPr>
                <w:rFonts w:ascii="Gotham Office" w:hAnsi="Gotham Office"/>
                <w:sz w:val="22"/>
                <w:szCs w:val="22"/>
              </w:rPr>
              <w:t xml:space="preserve">instance, a </w:t>
            </w:r>
            <w:r>
              <w:rPr>
                <w:rFonts w:ascii="Gotham Office" w:hAnsi="Gotham Office"/>
                <w:sz w:val="22"/>
                <w:szCs w:val="22"/>
              </w:rPr>
              <w:t>percentage (%)</w:t>
            </w:r>
            <w:r w:rsidR="00D90E72" w:rsidRPr="00D90E72">
              <w:rPr>
                <w:rFonts w:ascii="Gotham Office" w:hAnsi="Gotham Office"/>
                <w:sz w:val="22"/>
                <w:szCs w:val="22"/>
              </w:rPr>
              <w:t xml:space="preserve"> price difference to the notional.</w:t>
            </w:r>
          </w:p>
          <w:p w14:paraId="085368CE" w14:textId="77777777" w:rsidR="007B6760" w:rsidRDefault="007B6760" w:rsidP="00D90E72">
            <w:pPr>
              <w:suppressAutoHyphens/>
              <w:rPr>
                <w:rFonts w:ascii="Gotham Office" w:hAnsi="Gotham Office"/>
                <w:sz w:val="22"/>
                <w:szCs w:val="22"/>
              </w:rPr>
            </w:pPr>
          </w:p>
          <w:p w14:paraId="57657F54" w14:textId="77A00758" w:rsidR="00D90E72" w:rsidRDefault="007B6760" w:rsidP="00D90E72">
            <w:pPr>
              <w:suppressAutoHyphens/>
              <w:rPr>
                <w:rFonts w:ascii="Gotham Office" w:hAnsi="Gotham Office"/>
                <w:sz w:val="22"/>
                <w:szCs w:val="22"/>
              </w:rPr>
            </w:pPr>
            <w:r>
              <w:rPr>
                <w:rFonts w:ascii="Gotham Office" w:hAnsi="Gotham Office"/>
                <w:sz w:val="22"/>
                <w:szCs w:val="22"/>
              </w:rPr>
              <w:t>Furthermore, Article</w:t>
            </w:r>
            <w:r w:rsidR="00D90E72">
              <w:rPr>
                <w:rFonts w:ascii="Gotham Office" w:hAnsi="Gotham Office"/>
                <w:sz w:val="22"/>
                <w:szCs w:val="22"/>
              </w:rPr>
              <w:t xml:space="preserve"> </w:t>
            </w:r>
            <w:r w:rsidR="00D90E72" w:rsidRPr="00D90E72">
              <w:rPr>
                <w:rFonts w:ascii="Gotham Office" w:hAnsi="Gotham Office"/>
                <w:sz w:val="22"/>
                <w:szCs w:val="22"/>
              </w:rPr>
              <w:t>8(6)</w:t>
            </w:r>
            <w:r>
              <w:rPr>
                <w:rFonts w:ascii="Gotham Office" w:hAnsi="Gotham Office"/>
                <w:sz w:val="22"/>
                <w:szCs w:val="22"/>
              </w:rPr>
              <w:t xml:space="preserve"> </w:t>
            </w:r>
            <w:r w:rsidR="00D90E72" w:rsidRPr="00D90E72">
              <w:rPr>
                <w:rFonts w:ascii="Gotham Office" w:hAnsi="Gotham Office"/>
                <w:sz w:val="22"/>
                <w:szCs w:val="22"/>
              </w:rPr>
              <w:t>seem</w:t>
            </w:r>
            <w:r>
              <w:rPr>
                <w:rFonts w:ascii="Gotham Office" w:hAnsi="Gotham Office"/>
                <w:sz w:val="22"/>
                <w:szCs w:val="22"/>
              </w:rPr>
              <w:t>s</w:t>
            </w:r>
            <w:r w:rsidR="00D90E72" w:rsidRPr="00D90E72">
              <w:rPr>
                <w:rFonts w:ascii="Gotham Office" w:hAnsi="Gotham Office"/>
                <w:sz w:val="22"/>
                <w:szCs w:val="22"/>
              </w:rPr>
              <w:t xml:space="preserve"> to introduce a mandatory quarterly calibration of model parameters. Some model parameters are determined via an exported base approach rather than a mathematical method. It is not clear if a review of the expert base approach which confirms the parameters as still relevant can be considered as an updated calibration.</w:t>
            </w:r>
          </w:p>
          <w:p w14:paraId="1CE3B100" w14:textId="77777777" w:rsidR="007B6760" w:rsidRPr="00D90E72" w:rsidRDefault="007B6760" w:rsidP="00D90E72">
            <w:pPr>
              <w:suppressAutoHyphens/>
              <w:rPr>
                <w:rFonts w:ascii="Gotham Office" w:hAnsi="Gotham Office"/>
                <w:sz w:val="22"/>
                <w:szCs w:val="22"/>
              </w:rPr>
            </w:pPr>
          </w:p>
          <w:p w14:paraId="278C85BE" w14:textId="52B16505" w:rsidR="006D64BF" w:rsidRPr="00991E8F" w:rsidRDefault="007B6760" w:rsidP="007B6760">
            <w:pPr>
              <w:suppressAutoHyphens/>
              <w:rPr>
                <w:rFonts w:ascii="Gotham Office" w:hAnsi="Gotham Office"/>
                <w:sz w:val="22"/>
                <w:szCs w:val="22"/>
              </w:rPr>
            </w:pPr>
            <w:r>
              <w:rPr>
                <w:rFonts w:ascii="Gotham Office" w:hAnsi="Gotham Office"/>
                <w:sz w:val="22"/>
                <w:szCs w:val="22"/>
              </w:rPr>
              <w:t xml:space="preserve">Lastly, </w:t>
            </w:r>
            <w:r w:rsidR="00D6549F">
              <w:rPr>
                <w:rFonts w:ascii="Gotham Office" w:hAnsi="Gotham Office"/>
                <w:sz w:val="22"/>
                <w:szCs w:val="22"/>
              </w:rPr>
              <w:t>as regards Article</w:t>
            </w:r>
            <w:r w:rsidR="00D90E72">
              <w:rPr>
                <w:rFonts w:ascii="Gotham Office" w:hAnsi="Gotham Office"/>
                <w:sz w:val="22"/>
                <w:szCs w:val="22"/>
              </w:rPr>
              <w:t xml:space="preserve"> </w:t>
            </w:r>
            <w:r w:rsidR="00D90E72" w:rsidRPr="00D90E72">
              <w:rPr>
                <w:rFonts w:ascii="Gotham Office" w:hAnsi="Gotham Office"/>
                <w:sz w:val="22"/>
                <w:szCs w:val="22"/>
              </w:rPr>
              <w:t xml:space="preserve">8(7), raises a requirement to substantiate that a sensitivity-based approach provides an accurate representation of the actual </w:t>
            </w:r>
            <w:proofErr w:type="spellStart"/>
            <w:r w:rsidR="00D90E72" w:rsidRPr="00D90E72">
              <w:rPr>
                <w:rFonts w:ascii="Gotham Office" w:hAnsi="Gotham Office"/>
                <w:sz w:val="22"/>
                <w:szCs w:val="22"/>
              </w:rPr>
              <w:t>PnL</w:t>
            </w:r>
            <w:proofErr w:type="spellEnd"/>
            <w:r w:rsidR="00D90E72" w:rsidRPr="00D90E72">
              <w:rPr>
                <w:rFonts w:ascii="Gotham Office" w:hAnsi="Gotham Office"/>
                <w:sz w:val="22"/>
                <w:szCs w:val="22"/>
              </w:rPr>
              <w:t xml:space="preserve">. It would be more appropriate to compare a risk-based approach with the MTM </w:t>
            </w:r>
            <w:proofErr w:type="spellStart"/>
            <w:r w:rsidR="00D90E72" w:rsidRPr="00D90E72">
              <w:rPr>
                <w:rFonts w:ascii="Gotham Office" w:hAnsi="Gotham Office"/>
                <w:sz w:val="22"/>
                <w:szCs w:val="22"/>
              </w:rPr>
              <w:t>PnL</w:t>
            </w:r>
            <w:proofErr w:type="spellEnd"/>
            <w:r w:rsidR="00D90E72" w:rsidRPr="00D90E72">
              <w:rPr>
                <w:rFonts w:ascii="Gotham Office" w:hAnsi="Gotham Office"/>
                <w:sz w:val="22"/>
                <w:szCs w:val="22"/>
              </w:rPr>
              <w:t xml:space="preserve"> or Hypothetical </w:t>
            </w:r>
            <w:proofErr w:type="spellStart"/>
            <w:r w:rsidR="00D90E72" w:rsidRPr="00D90E72">
              <w:rPr>
                <w:rFonts w:ascii="Gotham Office" w:hAnsi="Gotham Office"/>
                <w:sz w:val="22"/>
                <w:szCs w:val="22"/>
              </w:rPr>
              <w:t>PnL</w:t>
            </w:r>
            <w:proofErr w:type="spellEnd"/>
            <w:r w:rsidR="00D90E72" w:rsidRPr="00D90E72">
              <w:rPr>
                <w:rFonts w:ascii="Gotham Office" w:hAnsi="Gotham Office"/>
                <w:sz w:val="22"/>
                <w:szCs w:val="22"/>
              </w:rPr>
              <w:t xml:space="preserve"> rather than the actual </w:t>
            </w:r>
            <w:proofErr w:type="spellStart"/>
            <w:r w:rsidR="00D90E72" w:rsidRPr="00D90E72">
              <w:rPr>
                <w:rFonts w:ascii="Gotham Office" w:hAnsi="Gotham Office"/>
                <w:sz w:val="22"/>
                <w:szCs w:val="22"/>
              </w:rPr>
              <w:t>PnL</w:t>
            </w:r>
            <w:proofErr w:type="spellEnd"/>
            <w:r w:rsidR="00D90E72" w:rsidRPr="00D90E72">
              <w:rPr>
                <w:rFonts w:ascii="Gotham Office" w:hAnsi="Gotham Office"/>
                <w:sz w:val="22"/>
                <w:szCs w:val="22"/>
              </w:rPr>
              <w:t xml:space="preserve"> as some components of the actual </w:t>
            </w:r>
            <w:proofErr w:type="spellStart"/>
            <w:r w:rsidR="00D90E72" w:rsidRPr="00D90E72">
              <w:rPr>
                <w:rFonts w:ascii="Gotham Office" w:hAnsi="Gotham Office"/>
                <w:sz w:val="22"/>
                <w:szCs w:val="22"/>
              </w:rPr>
              <w:t>PnL</w:t>
            </w:r>
            <w:proofErr w:type="spellEnd"/>
            <w:r w:rsidR="00D90E72" w:rsidRPr="00D90E72">
              <w:rPr>
                <w:rFonts w:ascii="Gotham Office" w:hAnsi="Gotham Office"/>
                <w:sz w:val="22"/>
                <w:szCs w:val="22"/>
              </w:rPr>
              <w:t xml:space="preserve"> are captured by risk measures.</w:t>
            </w:r>
          </w:p>
        </w:tc>
      </w:tr>
    </w:tbl>
    <w:p w14:paraId="49C498DA" w14:textId="77777777" w:rsidR="00AD353C" w:rsidRPr="00991E8F" w:rsidRDefault="00AD353C" w:rsidP="00A74123">
      <w:pPr>
        <w:suppressAutoHyphens/>
        <w:rPr>
          <w:rFonts w:ascii="Gotham Office" w:hAnsi="Gotham Office"/>
          <w:sz w:val="22"/>
          <w:szCs w:val="22"/>
        </w:rPr>
      </w:pPr>
    </w:p>
    <w:p w14:paraId="66CF3337" w14:textId="77777777" w:rsidR="00270A04" w:rsidRPr="00991E8F" w:rsidRDefault="00270A04" w:rsidP="00A74123">
      <w:pPr>
        <w:suppressAutoHyphens/>
        <w:rPr>
          <w:rFonts w:ascii="Gotham Office" w:hAnsi="Gotham Office"/>
          <w:b/>
          <w:bCs/>
          <w:sz w:val="22"/>
          <w:szCs w:val="22"/>
        </w:rPr>
      </w:pPr>
    </w:p>
    <w:p w14:paraId="2BE4B663" w14:textId="7203D2FC" w:rsidR="003C025A" w:rsidRPr="00991E8F" w:rsidRDefault="003C025A" w:rsidP="00A74123">
      <w:pPr>
        <w:suppressAutoHyphens/>
        <w:rPr>
          <w:rFonts w:ascii="Gotham Office" w:hAnsi="Gotham Office"/>
          <w:b/>
          <w:bCs/>
          <w:sz w:val="22"/>
          <w:szCs w:val="22"/>
        </w:rPr>
      </w:pPr>
      <w:r w:rsidRPr="00991E8F">
        <w:rPr>
          <w:rFonts w:ascii="Gotham Office" w:hAnsi="Gotham Office"/>
          <w:b/>
          <w:bCs/>
          <w:sz w:val="22"/>
          <w:szCs w:val="22"/>
        </w:rPr>
        <w:t xml:space="preserve">Question 8: </w:t>
      </w:r>
      <w:r w:rsidR="00270A04" w:rsidRPr="00991E8F">
        <w:rPr>
          <w:rFonts w:ascii="Gotham Office" w:hAnsi="Gotham Office"/>
          <w:b/>
          <w:bCs/>
          <w:sz w:val="22"/>
          <w:szCs w:val="22"/>
        </w:rPr>
        <w:t xml:space="preserve">Do you have any comments </w:t>
      </w:r>
      <w:proofErr w:type="gramStart"/>
      <w:r w:rsidR="00270A04" w:rsidRPr="00991E8F">
        <w:rPr>
          <w:rFonts w:ascii="Gotham Office" w:hAnsi="Gotham Office"/>
          <w:b/>
          <w:bCs/>
          <w:sz w:val="22"/>
          <w:szCs w:val="22"/>
        </w:rPr>
        <w:t>with regard to</w:t>
      </w:r>
      <w:proofErr w:type="gramEnd"/>
      <w:r w:rsidR="00270A04" w:rsidRPr="00991E8F">
        <w:rPr>
          <w:rFonts w:ascii="Gotham Office" w:hAnsi="Gotham Office"/>
          <w:b/>
          <w:bCs/>
          <w:sz w:val="22"/>
          <w:szCs w:val="22"/>
        </w:rPr>
        <w:t xml:space="preserve"> the amendments to Article 9, 10 and 11? If you do not agree with the amendments, please describe how you would adjust or design the requirements to meet the policy objectives that the amendments try to achieve. When giving your answer, please provide the rationale and relevant evidence supporting your proposal.</w:t>
      </w:r>
    </w:p>
    <w:tbl>
      <w:tblPr>
        <w:tblStyle w:val="TableGrid"/>
        <w:tblW w:w="0" w:type="auto"/>
        <w:tblLook w:val="04A0" w:firstRow="1" w:lastRow="0" w:firstColumn="1" w:lastColumn="0" w:noHBand="0" w:noVBand="1"/>
      </w:tblPr>
      <w:tblGrid>
        <w:gridCol w:w="9346"/>
      </w:tblGrid>
      <w:tr w:rsidR="003C025A" w:rsidRPr="00991E8F" w14:paraId="25D686EF" w14:textId="77777777" w:rsidTr="003C025A">
        <w:tc>
          <w:tcPr>
            <w:tcW w:w="9346" w:type="dxa"/>
          </w:tcPr>
          <w:p w14:paraId="79A8A2C8" w14:textId="66FEB544" w:rsidR="0077684C" w:rsidRPr="0077684C" w:rsidRDefault="0077684C" w:rsidP="0077684C">
            <w:pPr>
              <w:suppressAutoHyphens/>
              <w:rPr>
                <w:rFonts w:ascii="Gotham Office" w:hAnsi="Gotham Office"/>
                <w:sz w:val="22"/>
                <w:szCs w:val="22"/>
              </w:rPr>
            </w:pPr>
            <w:r w:rsidRPr="0077684C">
              <w:rPr>
                <w:rFonts w:ascii="Gotham Office" w:hAnsi="Gotham Office"/>
                <w:sz w:val="22"/>
                <w:szCs w:val="22"/>
              </w:rPr>
              <w:t xml:space="preserve">The consultation paper proposes that the aggregation factor ‘alpha’ should set to zero, where the amount of accountancy adjustments made to fair value does not account for the risk other market participants would consider when measuring their own fair value. In our opinion, it seems reasonable to account for close-out costs risk to adjust fair value. In contrast, we do not agree with accounting for market uncertainty price risk to adjust fair value, except for Level 3 fair-valued assets and liabilities. </w:t>
            </w:r>
          </w:p>
          <w:p w14:paraId="5579CFEF" w14:textId="77777777" w:rsidR="0077684C" w:rsidRPr="0077684C" w:rsidRDefault="0077684C" w:rsidP="0077684C">
            <w:pPr>
              <w:suppressAutoHyphens/>
              <w:rPr>
                <w:rFonts w:ascii="Gotham Office" w:hAnsi="Gotham Office"/>
                <w:sz w:val="22"/>
                <w:szCs w:val="22"/>
              </w:rPr>
            </w:pPr>
          </w:p>
          <w:p w14:paraId="3D2AF8A3" w14:textId="77777777" w:rsidR="0077684C" w:rsidRPr="0077684C" w:rsidRDefault="0077684C" w:rsidP="0077684C">
            <w:pPr>
              <w:suppressAutoHyphens/>
              <w:rPr>
                <w:rFonts w:ascii="Gotham Office" w:hAnsi="Gotham Office"/>
                <w:sz w:val="22"/>
                <w:szCs w:val="22"/>
              </w:rPr>
            </w:pPr>
            <w:r w:rsidRPr="0077684C">
              <w:rPr>
                <w:rFonts w:ascii="Gotham Office" w:hAnsi="Gotham Office"/>
                <w:sz w:val="22"/>
                <w:szCs w:val="22"/>
              </w:rPr>
              <w:t>Therefore, the reconsideration of alpha factor should be narrowed to:</w:t>
            </w:r>
          </w:p>
          <w:p w14:paraId="349165E0" w14:textId="77777777" w:rsidR="0077684C" w:rsidRPr="0077684C" w:rsidRDefault="0077684C" w:rsidP="0077684C">
            <w:pPr>
              <w:suppressAutoHyphens/>
              <w:rPr>
                <w:rFonts w:ascii="Gotham Office" w:hAnsi="Gotham Office"/>
                <w:sz w:val="22"/>
                <w:szCs w:val="22"/>
              </w:rPr>
            </w:pPr>
          </w:p>
          <w:p w14:paraId="2419AC6A" w14:textId="77777777" w:rsidR="002B71FD" w:rsidRDefault="0077684C" w:rsidP="0077684C">
            <w:pPr>
              <w:pStyle w:val="ListParagraph"/>
              <w:numPr>
                <w:ilvl w:val="0"/>
                <w:numId w:val="25"/>
              </w:numPr>
              <w:suppressAutoHyphens/>
              <w:rPr>
                <w:rFonts w:ascii="Gotham Office" w:hAnsi="Gotham Office"/>
                <w:sz w:val="22"/>
                <w:szCs w:val="22"/>
              </w:rPr>
            </w:pPr>
            <w:r w:rsidRPr="0056775A">
              <w:rPr>
                <w:rFonts w:ascii="Gotham Office" w:hAnsi="Gotham Office"/>
                <w:sz w:val="22"/>
                <w:szCs w:val="22"/>
              </w:rPr>
              <w:t xml:space="preserve">the absence of fair value adjustments for close-out costs (CoC) risk </w:t>
            </w:r>
            <w:proofErr w:type="gramStart"/>
            <w:r w:rsidRPr="0056775A">
              <w:rPr>
                <w:rFonts w:ascii="Gotham Office" w:hAnsi="Gotham Office"/>
                <w:sz w:val="22"/>
                <w:szCs w:val="22"/>
              </w:rPr>
              <w:t>and</w:t>
            </w:r>
            <w:r w:rsidR="002B71FD" w:rsidRPr="0056775A">
              <w:rPr>
                <w:rFonts w:ascii="Gotham Office" w:hAnsi="Gotham Office"/>
                <w:sz w:val="22"/>
                <w:szCs w:val="22"/>
              </w:rPr>
              <w:t>;</w:t>
            </w:r>
            <w:proofErr w:type="gramEnd"/>
            <w:r w:rsidR="002B71FD" w:rsidRPr="0056775A">
              <w:rPr>
                <w:rFonts w:ascii="Gotham Office" w:hAnsi="Gotham Office"/>
                <w:sz w:val="22"/>
                <w:szCs w:val="22"/>
              </w:rPr>
              <w:t xml:space="preserve"> </w:t>
            </w:r>
          </w:p>
          <w:p w14:paraId="539F28EA" w14:textId="272A7D67" w:rsidR="0077684C" w:rsidRPr="0056775A" w:rsidRDefault="0077684C" w:rsidP="0056775A">
            <w:pPr>
              <w:pStyle w:val="ListParagraph"/>
              <w:numPr>
                <w:ilvl w:val="0"/>
                <w:numId w:val="25"/>
              </w:numPr>
              <w:suppressAutoHyphens/>
              <w:rPr>
                <w:rFonts w:ascii="Gotham Office" w:hAnsi="Gotham Office"/>
                <w:sz w:val="22"/>
                <w:szCs w:val="22"/>
              </w:rPr>
            </w:pPr>
            <w:r w:rsidRPr="0056775A">
              <w:rPr>
                <w:rFonts w:ascii="Gotham Office" w:hAnsi="Gotham Office"/>
                <w:sz w:val="22"/>
                <w:szCs w:val="22"/>
              </w:rPr>
              <w:t xml:space="preserve">the absence of fair value adjustments for market uncertainty price (MPU) risk, only in Level 3 fair-valued assets and liabilities. </w:t>
            </w:r>
          </w:p>
          <w:p w14:paraId="1BF18954" w14:textId="77777777" w:rsidR="0077684C" w:rsidRPr="0077684C" w:rsidRDefault="0077684C" w:rsidP="0077684C">
            <w:pPr>
              <w:suppressAutoHyphens/>
              <w:rPr>
                <w:rFonts w:ascii="Gotham Office" w:hAnsi="Gotham Office"/>
                <w:sz w:val="22"/>
                <w:szCs w:val="22"/>
              </w:rPr>
            </w:pPr>
          </w:p>
          <w:p w14:paraId="1C2E19B5" w14:textId="075176E0" w:rsidR="0077684C" w:rsidRPr="0077684C" w:rsidRDefault="0077684C" w:rsidP="0077684C">
            <w:pPr>
              <w:suppressAutoHyphens/>
              <w:rPr>
                <w:rFonts w:ascii="Gotham Office" w:hAnsi="Gotham Office"/>
                <w:sz w:val="22"/>
                <w:szCs w:val="22"/>
              </w:rPr>
            </w:pPr>
            <w:r w:rsidRPr="0077684C">
              <w:rPr>
                <w:rFonts w:ascii="Gotham Office" w:hAnsi="Gotham Office"/>
                <w:sz w:val="22"/>
                <w:szCs w:val="22"/>
              </w:rPr>
              <w:lastRenderedPageBreak/>
              <w:t xml:space="preserve">As stated by IFRS 13, a fair value is the price that would be received to sell an asset or paid to transfer a liability in an orderly transaction between market participants at the measurement date (an exit price). When measuring fair value, an entity uses the assumptions that other market participants would use when pricing the asset or the liability under current market conditions, including assumptions about risk. </w:t>
            </w:r>
          </w:p>
          <w:p w14:paraId="2F9D0574" w14:textId="77777777" w:rsidR="0077684C" w:rsidRPr="0077684C" w:rsidRDefault="0077684C" w:rsidP="0077684C">
            <w:pPr>
              <w:suppressAutoHyphens/>
              <w:rPr>
                <w:rFonts w:ascii="Gotham Office" w:hAnsi="Gotham Office"/>
                <w:sz w:val="22"/>
                <w:szCs w:val="22"/>
              </w:rPr>
            </w:pPr>
          </w:p>
          <w:p w14:paraId="35E6FEAB" w14:textId="77777777" w:rsidR="0077684C" w:rsidRPr="0077684C" w:rsidRDefault="0077684C" w:rsidP="0077684C">
            <w:pPr>
              <w:suppressAutoHyphens/>
              <w:rPr>
                <w:rFonts w:ascii="Gotham Office" w:hAnsi="Gotham Office"/>
                <w:sz w:val="22"/>
                <w:szCs w:val="22"/>
              </w:rPr>
            </w:pPr>
            <w:r w:rsidRPr="0077684C">
              <w:rPr>
                <w:rFonts w:ascii="Gotham Office" w:hAnsi="Gotham Office"/>
                <w:sz w:val="22"/>
                <w:szCs w:val="22"/>
              </w:rPr>
              <w:t>Assumptions about risk translate into an adjustment to the fair value by a risk premium. When entering a transaction, this amount represents what market participants would demand as a compensation due to the uncertainty inherent in the asset or liability future cash flows (see paragraph B39 of IFRS13)</w:t>
            </w:r>
          </w:p>
          <w:p w14:paraId="79C4C38E" w14:textId="77777777" w:rsidR="0077684C" w:rsidRPr="0077684C" w:rsidRDefault="0077684C" w:rsidP="0077684C">
            <w:pPr>
              <w:suppressAutoHyphens/>
              <w:rPr>
                <w:rFonts w:ascii="Gotham Office" w:hAnsi="Gotham Office"/>
                <w:sz w:val="22"/>
                <w:szCs w:val="22"/>
              </w:rPr>
            </w:pPr>
          </w:p>
          <w:p w14:paraId="0C8F0BD6" w14:textId="77777777" w:rsidR="0077684C" w:rsidRDefault="0077684C" w:rsidP="0077684C">
            <w:pPr>
              <w:suppressAutoHyphens/>
              <w:rPr>
                <w:rFonts w:ascii="Gotham Office" w:hAnsi="Gotham Office"/>
                <w:sz w:val="22"/>
                <w:szCs w:val="22"/>
              </w:rPr>
            </w:pPr>
            <w:r w:rsidRPr="0077684C">
              <w:rPr>
                <w:rFonts w:ascii="Gotham Office" w:hAnsi="Gotham Office"/>
                <w:sz w:val="22"/>
                <w:szCs w:val="22"/>
              </w:rPr>
              <w:t>In the light of the above IFRS definitions, we think that to measure fair value, an entity should consider two kinds of adjustments:</w:t>
            </w:r>
          </w:p>
          <w:p w14:paraId="21C561FE" w14:textId="77777777" w:rsidR="009A73D8" w:rsidRPr="0077684C" w:rsidRDefault="009A73D8" w:rsidP="0077684C">
            <w:pPr>
              <w:suppressAutoHyphens/>
              <w:rPr>
                <w:rFonts w:ascii="Gotham Office" w:hAnsi="Gotham Office"/>
                <w:sz w:val="22"/>
                <w:szCs w:val="22"/>
              </w:rPr>
            </w:pPr>
          </w:p>
          <w:p w14:paraId="66C5BDEC" w14:textId="3DF869DA" w:rsidR="0077684C" w:rsidRDefault="0077684C" w:rsidP="0077684C">
            <w:pPr>
              <w:suppressAutoHyphens/>
              <w:rPr>
                <w:rFonts w:ascii="Gotham Office" w:hAnsi="Gotham Office"/>
                <w:sz w:val="22"/>
                <w:szCs w:val="22"/>
              </w:rPr>
            </w:pPr>
            <w:r w:rsidRPr="0077684C">
              <w:rPr>
                <w:rFonts w:ascii="Gotham Office" w:hAnsi="Gotham Office"/>
                <w:sz w:val="22"/>
                <w:szCs w:val="22"/>
              </w:rPr>
              <w:t xml:space="preserve">a) </w:t>
            </w:r>
            <w:r w:rsidRPr="0056775A">
              <w:rPr>
                <w:rFonts w:ascii="Gotham Office" w:hAnsi="Gotham Office"/>
                <w:b/>
                <w:bCs/>
                <w:sz w:val="22"/>
                <w:szCs w:val="22"/>
              </w:rPr>
              <w:t>Credit and funding risks</w:t>
            </w:r>
            <w:r w:rsidRPr="0077684C">
              <w:rPr>
                <w:rFonts w:ascii="Gotham Office" w:hAnsi="Gotham Office"/>
                <w:sz w:val="22"/>
                <w:szCs w:val="22"/>
              </w:rPr>
              <w:t>. Fair value adjustments are done to account for market participants credit risk, and funding costs (adjustments already in place in our entity).</w:t>
            </w:r>
          </w:p>
          <w:p w14:paraId="61BEF4BD" w14:textId="77777777" w:rsidR="0077684C" w:rsidRPr="0077684C" w:rsidRDefault="0077684C" w:rsidP="0077684C">
            <w:pPr>
              <w:suppressAutoHyphens/>
              <w:rPr>
                <w:rFonts w:ascii="Gotham Office" w:hAnsi="Gotham Office"/>
                <w:sz w:val="22"/>
                <w:szCs w:val="22"/>
              </w:rPr>
            </w:pPr>
          </w:p>
          <w:p w14:paraId="4B13F4E1" w14:textId="41B0D593" w:rsidR="0077684C" w:rsidRPr="0077684C" w:rsidRDefault="0077684C" w:rsidP="0077684C">
            <w:pPr>
              <w:suppressAutoHyphens/>
              <w:rPr>
                <w:rFonts w:ascii="Gotham Office" w:hAnsi="Gotham Office"/>
                <w:sz w:val="22"/>
                <w:szCs w:val="22"/>
              </w:rPr>
            </w:pPr>
            <w:r w:rsidRPr="0077684C">
              <w:rPr>
                <w:rFonts w:ascii="Gotham Office" w:hAnsi="Gotham Office"/>
                <w:sz w:val="22"/>
                <w:szCs w:val="22"/>
              </w:rPr>
              <w:t xml:space="preserve">b) </w:t>
            </w:r>
            <w:r w:rsidRPr="0056775A">
              <w:rPr>
                <w:rFonts w:ascii="Gotham Office" w:hAnsi="Gotham Office"/>
                <w:b/>
                <w:bCs/>
                <w:sz w:val="22"/>
                <w:szCs w:val="22"/>
              </w:rPr>
              <w:t>CoC risk</w:t>
            </w:r>
            <w:r w:rsidRPr="0077684C">
              <w:rPr>
                <w:rFonts w:ascii="Gotham Office" w:hAnsi="Gotham Office"/>
                <w:sz w:val="22"/>
                <w:szCs w:val="22"/>
              </w:rPr>
              <w:t xml:space="preserve">. Paragraph 71 of IFRS13 clarifies market participants could make use of a </w:t>
            </w:r>
            <w:r w:rsidR="00371383" w:rsidRPr="0077684C">
              <w:rPr>
                <w:rFonts w:ascii="Gotham Office" w:hAnsi="Gotham Office"/>
                <w:sz w:val="22"/>
                <w:szCs w:val="22"/>
              </w:rPr>
              <w:t>mid-market</w:t>
            </w:r>
            <w:r w:rsidRPr="0077684C">
              <w:rPr>
                <w:rFonts w:ascii="Gotham Office" w:hAnsi="Gotham Office"/>
                <w:sz w:val="22"/>
                <w:szCs w:val="22"/>
              </w:rPr>
              <w:t xml:space="preserve"> price, or any other pricing fixing convention for measuring fair value, if the price is within a bid-ask differential. As such, given that other market participants could measure their fair value at a price within a bid-ask range, we agree they should adjust their fair value for close-out costs. </w:t>
            </w:r>
          </w:p>
          <w:p w14:paraId="57A63607" w14:textId="77777777" w:rsidR="0077684C" w:rsidRPr="0077684C" w:rsidRDefault="0077684C" w:rsidP="0077684C">
            <w:pPr>
              <w:suppressAutoHyphens/>
              <w:rPr>
                <w:rFonts w:ascii="Gotham Office" w:hAnsi="Gotham Office"/>
                <w:sz w:val="22"/>
                <w:szCs w:val="22"/>
              </w:rPr>
            </w:pPr>
          </w:p>
          <w:p w14:paraId="1E737FAA" w14:textId="1E2BF6D4" w:rsidR="0077684C" w:rsidRPr="0077684C" w:rsidRDefault="0077684C" w:rsidP="0077684C">
            <w:pPr>
              <w:suppressAutoHyphens/>
              <w:rPr>
                <w:rFonts w:ascii="Gotham Office" w:hAnsi="Gotham Office"/>
                <w:sz w:val="22"/>
                <w:szCs w:val="22"/>
              </w:rPr>
            </w:pPr>
            <w:r w:rsidRPr="0077684C">
              <w:rPr>
                <w:rFonts w:ascii="Gotham Office" w:hAnsi="Gotham Office"/>
                <w:sz w:val="22"/>
                <w:szCs w:val="22"/>
              </w:rPr>
              <w:t>On the other hand, a fair value adjustment for MPU should not be done to the fair value. The uncertainty inherent in a deal coming from market prices is measured and agreed by market participants when entering that deal. Take for example an equity option between two entities (ignore for a moment risks a) and b), explained above). At trade date, the two parts would agree that the buying part pays the other a premium based on the relevant equity variable, and they would also agree the level of the volatility of the equity during the life of the deal. But in this two-parts agreement, the view of other market participants is implicit because otherwise, the deal would not be done. Regardless of the method used by an entity to set its exit price, the entity would select market variables that account other market participants expectations to set that price.</w:t>
            </w:r>
          </w:p>
          <w:p w14:paraId="4FF55D6C" w14:textId="77777777" w:rsidR="0077684C" w:rsidRPr="0077684C" w:rsidRDefault="0077684C" w:rsidP="0077684C">
            <w:pPr>
              <w:suppressAutoHyphens/>
              <w:rPr>
                <w:rFonts w:ascii="Gotham Office" w:hAnsi="Gotham Office"/>
                <w:sz w:val="22"/>
                <w:szCs w:val="22"/>
              </w:rPr>
            </w:pPr>
          </w:p>
          <w:p w14:paraId="130DC8B6" w14:textId="77777777" w:rsidR="0077684C" w:rsidRPr="0077684C" w:rsidRDefault="0077684C" w:rsidP="0077684C">
            <w:pPr>
              <w:suppressAutoHyphens/>
              <w:rPr>
                <w:rFonts w:ascii="Gotham Office" w:hAnsi="Gotham Office"/>
                <w:sz w:val="22"/>
                <w:szCs w:val="22"/>
              </w:rPr>
            </w:pPr>
            <w:r w:rsidRPr="0077684C">
              <w:rPr>
                <w:rFonts w:ascii="Gotham Office" w:hAnsi="Gotham Office"/>
                <w:sz w:val="22"/>
                <w:szCs w:val="22"/>
              </w:rPr>
              <w:t xml:space="preserve">Moreover, any IFRS13-compliant entity would set their exit prices maximizing relevant quoted observable variables, and minimizing the use of non-observable variables, which reinforces the considerations we have made. </w:t>
            </w:r>
          </w:p>
          <w:p w14:paraId="12D9A4BE" w14:textId="77777777" w:rsidR="0077684C" w:rsidRPr="0077684C" w:rsidRDefault="0077684C" w:rsidP="0077684C">
            <w:pPr>
              <w:suppressAutoHyphens/>
              <w:rPr>
                <w:rFonts w:ascii="Gotham Office" w:hAnsi="Gotham Office"/>
                <w:sz w:val="22"/>
                <w:szCs w:val="22"/>
              </w:rPr>
            </w:pPr>
          </w:p>
          <w:p w14:paraId="4291D076" w14:textId="2593B799" w:rsidR="0077684C" w:rsidRPr="0077684C" w:rsidRDefault="0077684C" w:rsidP="0077684C">
            <w:pPr>
              <w:suppressAutoHyphens/>
              <w:rPr>
                <w:rFonts w:ascii="Gotham Office" w:hAnsi="Gotham Office"/>
                <w:sz w:val="22"/>
                <w:szCs w:val="22"/>
              </w:rPr>
            </w:pPr>
            <w:r w:rsidRPr="0077684C">
              <w:rPr>
                <w:rFonts w:ascii="Gotham Office" w:hAnsi="Gotham Office"/>
                <w:sz w:val="22"/>
                <w:szCs w:val="22"/>
              </w:rPr>
              <w:t xml:space="preserve">This MPU adjustment could make sense only for Level 3 fair-valued assets and liabilities, because of the nature of the variables used for fair value measurement. In fact, point 27 of EBA Consultation Paper, mentions that the proposed MPU and CoC fair value adjustments are consistent with paragraph 88 of IFRS13. Nevertheless, it is important to notice that this point of IFRS13 refers to Level 3 fair-valued variables. </w:t>
            </w:r>
          </w:p>
          <w:p w14:paraId="3E14F5BC" w14:textId="1314EA2B" w:rsidR="006D64BF" w:rsidRDefault="0077684C" w:rsidP="0077684C">
            <w:pPr>
              <w:suppressAutoHyphens/>
              <w:rPr>
                <w:rFonts w:ascii="Gotham Office" w:hAnsi="Gotham Office"/>
                <w:sz w:val="22"/>
                <w:szCs w:val="22"/>
              </w:rPr>
            </w:pPr>
            <w:r w:rsidRPr="0077684C">
              <w:rPr>
                <w:rFonts w:ascii="Gotham Office" w:hAnsi="Gotham Office"/>
                <w:sz w:val="22"/>
                <w:szCs w:val="22"/>
              </w:rPr>
              <w:lastRenderedPageBreak/>
              <w:t xml:space="preserve">In conclusion, </w:t>
            </w:r>
            <w:proofErr w:type="gramStart"/>
            <w:r w:rsidRPr="0077684C">
              <w:rPr>
                <w:rFonts w:ascii="Gotham Office" w:hAnsi="Gotham Office"/>
                <w:sz w:val="22"/>
                <w:szCs w:val="22"/>
              </w:rPr>
              <w:t>in order to</w:t>
            </w:r>
            <w:proofErr w:type="gramEnd"/>
            <w:r w:rsidRPr="0077684C">
              <w:rPr>
                <w:rFonts w:ascii="Gotham Office" w:hAnsi="Gotham Office"/>
                <w:sz w:val="22"/>
                <w:szCs w:val="22"/>
              </w:rPr>
              <w:t xml:space="preserve"> align different accountancy methods and meet the policy objectives, only fair value adjustments for CoC could have a reconsideration in its alpha factor, while for MPU it would only make sense for Level 3 fair-valued assets and liabilities.</w:t>
            </w:r>
          </w:p>
          <w:p w14:paraId="7D9D83D4" w14:textId="77777777" w:rsidR="00371383" w:rsidRDefault="00371383" w:rsidP="009A73D8">
            <w:pPr>
              <w:suppressAutoHyphens/>
              <w:rPr>
                <w:rFonts w:ascii="Gotham Office" w:hAnsi="Gotham Office"/>
                <w:sz w:val="22"/>
                <w:szCs w:val="22"/>
              </w:rPr>
            </w:pPr>
          </w:p>
          <w:p w14:paraId="2D68BAE4" w14:textId="7A7D6062" w:rsidR="006D64BF" w:rsidRPr="00991E8F" w:rsidRDefault="00371383" w:rsidP="00A74123">
            <w:pPr>
              <w:suppressAutoHyphens/>
              <w:rPr>
                <w:rFonts w:ascii="Gotham Office" w:hAnsi="Gotham Office"/>
                <w:sz w:val="22"/>
                <w:szCs w:val="22"/>
              </w:rPr>
            </w:pPr>
            <w:r>
              <w:rPr>
                <w:rFonts w:ascii="Gotham Office" w:hAnsi="Gotham Office"/>
                <w:sz w:val="22"/>
                <w:szCs w:val="22"/>
              </w:rPr>
              <w:t>Lastly, it should be noted that t</w:t>
            </w:r>
            <w:r w:rsidR="009A73D8" w:rsidRPr="00D90E72">
              <w:rPr>
                <w:rFonts w:ascii="Gotham Office" w:hAnsi="Gotham Office"/>
                <w:sz w:val="22"/>
                <w:szCs w:val="22"/>
              </w:rPr>
              <w:t xml:space="preserve">he benefit of the diversification factor appears to be conditional to IPV performed and adjusted in the ledger. This condition does not account for the cost of the process of adjusting the ledger. Some minor adjustments, </w:t>
            </w:r>
            <w:r w:rsidR="009A73D8">
              <w:rPr>
                <w:rFonts w:ascii="Gotham Office" w:hAnsi="Gotham Office"/>
                <w:sz w:val="22"/>
                <w:szCs w:val="22"/>
              </w:rPr>
              <w:t>(</w:t>
            </w:r>
            <w:r w:rsidR="009A73D8" w:rsidRPr="00D90E72">
              <w:rPr>
                <w:rFonts w:ascii="Gotham Office" w:hAnsi="Gotham Office"/>
                <w:sz w:val="22"/>
                <w:szCs w:val="22"/>
              </w:rPr>
              <w:t>e.g. few dollars</w:t>
            </w:r>
            <w:r w:rsidR="009A73D8">
              <w:rPr>
                <w:rFonts w:ascii="Gotham Office" w:hAnsi="Gotham Office"/>
                <w:sz w:val="22"/>
                <w:szCs w:val="22"/>
              </w:rPr>
              <w:t>)</w:t>
            </w:r>
            <w:r w:rsidR="009A73D8" w:rsidRPr="00D90E72">
              <w:rPr>
                <w:rFonts w:ascii="Gotham Office" w:hAnsi="Gotham Office"/>
                <w:sz w:val="22"/>
                <w:szCs w:val="22"/>
              </w:rPr>
              <w:t>, would just increase the operational cost and risk without impacting the correctness of the balance sheet.</w:t>
            </w:r>
          </w:p>
        </w:tc>
      </w:tr>
    </w:tbl>
    <w:p w14:paraId="60F455AD" w14:textId="77777777" w:rsidR="006D64BF" w:rsidRPr="00991E8F" w:rsidRDefault="006D64BF" w:rsidP="00A74123">
      <w:pPr>
        <w:suppressAutoHyphens/>
        <w:rPr>
          <w:rFonts w:ascii="Gotham Office" w:hAnsi="Gotham Office"/>
          <w:sz w:val="22"/>
          <w:szCs w:val="22"/>
        </w:rPr>
      </w:pPr>
    </w:p>
    <w:p w14:paraId="4C182847" w14:textId="77777777" w:rsidR="006B2D1B" w:rsidRDefault="006B2D1B" w:rsidP="00A74123">
      <w:pPr>
        <w:suppressAutoHyphens/>
        <w:rPr>
          <w:rFonts w:ascii="Gotham Office" w:hAnsi="Gotham Office"/>
          <w:b/>
          <w:bCs/>
          <w:sz w:val="22"/>
          <w:szCs w:val="22"/>
        </w:rPr>
      </w:pPr>
    </w:p>
    <w:p w14:paraId="67751F6F" w14:textId="21D6E4E7" w:rsidR="003C025A" w:rsidRPr="00991E8F" w:rsidRDefault="003C025A" w:rsidP="00A74123">
      <w:pPr>
        <w:suppressAutoHyphens/>
        <w:rPr>
          <w:rFonts w:ascii="Gotham Office" w:hAnsi="Gotham Office"/>
          <w:b/>
          <w:bCs/>
          <w:sz w:val="22"/>
          <w:szCs w:val="22"/>
        </w:rPr>
      </w:pPr>
      <w:r w:rsidRPr="00991E8F">
        <w:rPr>
          <w:rFonts w:ascii="Gotham Office" w:hAnsi="Gotham Office"/>
          <w:b/>
          <w:bCs/>
          <w:sz w:val="22"/>
          <w:szCs w:val="22"/>
        </w:rPr>
        <w:t xml:space="preserve">Question 9: </w:t>
      </w:r>
      <w:r w:rsidR="00270A04" w:rsidRPr="00991E8F">
        <w:rPr>
          <w:rFonts w:ascii="Gotham Office" w:hAnsi="Gotham Office"/>
          <w:b/>
          <w:bCs/>
          <w:sz w:val="22"/>
          <w:szCs w:val="22"/>
        </w:rPr>
        <w:t xml:space="preserve">Do you have any comments </w:t>
      </w:r>
      <w:proofErr w:type="gramStart"/>
      <w:r w:rsidR="00270A04" w:rsidRPr="00991E8F">
        <w:rPr>
          <w:rFonts w:ascii="Gotham Office" w:hAnsi="Gotham Office"/>
          <w:b/>
          <w:bCs/>
          <w:sz w:val="22"/>
          <w:szCs w:val="22"/>
        </w:rPr>
        <w:t>with regard to</w:t>
      </w:r>
      <w:proofErr w:type="gramEnd"/>
      <w:r w:rsidR="00270A04" w:rsidRPr="00991E8F">
        <w:rPr>
          <w:rFonts w:ascii="Gotham Office" w:hAnsi="Gotham Office"/>
          <w:b/>
          <w:bCs/>
          <w:sz w:val="22"/>
          <w:szCs w:val="22"/>
        </w:rPr>
        <w:t xml:space="preserve"> the amendments to Article 12? If you do not agree with the amendments, please describe how you would adjust or design the requirements to meet the policy objectives that the amendments try to achieve. When giving your answer, please provide the rationale and relevant evidence supporting your proposal.</w:t>
      </w:r>
    </w:p>
    <w:tbl>
      <w:tblPr>
        <w:tblStyle w:val="TableGrid"/>
        <w:tblW w:w="0" w:type="auto"/>
        <w:tblLook w:val="04A0" w:firstRow="1" w:lastRow="0" w:firstColumn="1" w:lastColumn="0" w:noHBand="0" w:noVBand="1"/>
      </w:tblPr>
      <w:tblGrid>
        <w:gridCol w:w="9346"/>
      </w:tblGrid>
      <w:tr w:rsidR="003C025A" w:rsidRPr="00991E8F" w14:paraId="370A0186" w14:textId="77777777" w:rsidTr="003C025A">
        <w:tc>
          <w:tcPr>
            <w:tcW w:w="9346" w:type="dxa"/>
          </w:tcPr>
          <w:p w14:paraId="0F7F58E8" w14:textId="77777777" w:rsidR="002B71FD" w:rsidRDefault="002B71FD" w:rsidP="00A74123">
            <w:pPr>
              <w:suppressAutoHyphens/>
              <w:rPr>
                <w:rFonts w:ascii="Gotham Office" w:hAnsi="Gotham Office"/>
                <w:sz w:val="22"/>
                <w:szCs w:val="22"/>
              </w:rPr>
            </w:pPr>
          </w:p>
          <w:p w14:paraId="51DE1DF8" w14:textId="77777777" w:rsidR="002B71FD" w:rsidRDefault="002B71FD" w:rsidP="00A74123">
            <w:pPr>
              <w:suppressAutoHyphens/>
              <w:rPr>
                <w:rFonts w:ascii="Gotham Office" w:hAnsi="Gotham Office"/>
                <w:sz w:val="22"/>
                <w:szCs w:val="22"/>
              </w:rPr>
            </w:pPr>
          </w:p>
          <w:p w14:paraId="4AFDA3C3" w14:textId="77777777" w:rsidR="002B71FD" w:rsidRDefault="002B71FD" w:rsidP="00A74123">
            <w:pPr>
              <w:suppressAutoHyphens/>
              <w:rPr>
                <w:rFonts w:ascii="Gotham Office" w:hAnsi="Gotham Office"/>
                <w:sz w:val="22"/>
                <w:szCs w:val="22"/>
              </w:rPr>
            </w:pPr>
          </w:p>
          <w:p w14:paraId="5A4C1E84" w14:textId="77777777" w:rsidR="002B71FD" w:rsidRPr="00991E8F" w:rsidRDefault="002B71FD" w:rsidP="00A74123">
            <w:pPr>
              <w:suppressAutoHyphens/>
              <w:rPr>
                <w:rFonts w:ascii="Gotham Office" w:hAnsi="Gotham Office"/>
                <w:sz w:val="22"/>
                <w:szCs w:val="22"/>
              </w:rPr>
            </w:pPr>
          </w:p>
          <w:p w14:paraId="2C042B9D" w14:textId="77777777" w:rsidR="006D64BF" w:rsidRPr="00991E8F" w:rsidRDefault="006D64BF" w:rsidP="00D62F98">
            <w:pPr>
              <w:suppressAutoHyphens/>
              <w:rPr>
                <w:rFonts w:ascii="Gotham Office" w:hAnsi="Gotham Office"/>
                <w:sz w:val="22"/>
                <w:szCs w:val="22"/>
              </w:rPr>
            </w:pPr>
          </w:p>
        </w:tc>
      </w:tr>
    </w:tbl>
    <w:p w14:paraId="0D07A898" w14:textId="77777777" w:rsidR="006D64BF" w:rsidRDefault="006D64BF" w:rsidP="00A74123">
      <w:pPr>
        <w:suppressAutoHyphens/>
        <w:rPr>
          <w:rFonts w:ascii="Gotham Office" w:hAnsi="Gotham Office"/>
          <w:sz w:val="22"/>
          <w:szCs w:val="22"/>
        </w:rPr>
      </w:pPr>
    </w:p>
    <w:p w14:paraId="2F0C7E9A" w14:textId="77777777" w:rsidR="00222D7F" w:rsidRPr="00991E8F" w:rsidRDefault="00222D7F" w:rsidP="00A74123">
      <w:pPr>
        <w:suppressAutoHyphens/>
        <w:rPr>
          <w:rFonts w:ascii="Gotham Office" w:hAnsi="Gotham Office"/>
          <w:sz w:val="22"/>
          <w:szCs w:val="22"/>
        </w:rPr>
      </w:pPr>
    </w:p>
    <w:p w14:paraId="18B272FA" w14:textId="2E0CF641" w:rsidR="003C025A" w:rsidRPr="00991E8F" w:rsidRDefault="003C025A" w:rsidP="00A74123">
      <w:pPr>
        <w:suppressAutoHyphens/>
        <w:rPr>
          <w:rFonts w:ascii="Gotham Office" w:hAnsi="Gotham Office"/>
          <w:b/>
          <w:bCs/>
          <w:sz w:val="22"/>
          <w:szCs w:val="22"/>
        </w:rPr>
      </w:pPr>
      <w:r w:rsidRPr="00991E8F">
        <w:rPr>
          <w:rFonts w:ascii="Gotham Office" w:hAnsi="Gotham Office"/>
          <w:b/>
          <w:bCs/>
          <w:sz w:val="22"/>
          <w:szCs w:val="22"/>
        </w:rPr>
        <w:t xml:space="preserve">Question 10: </w:t>
      </w:r>
      <w:r w:rsidR="00270A04" w:rsidRPr="00991E8F">
        <w:rPr>
          <w:rFonts w:ascii="Gotham Office" w:hAnsi="Gotham Office"/>
          <w:b/>
          <w:bCs/>
          <w:sz w:val="22"/>
          <w:szCs w:val="22"/>
        </w:rPr>
        <w:t xml:space="preserve">Do you have any comments </w:t>
      </w:r>
      <w:proofErr w:type="gramStart"/>
      <w:r w:rsidR="00270A04" w:rsidRPr="00991E8F">
        <w:rPr>
          <w:rFonts w:ascii="Gotham Office" w:hAnsi="Gotham Office"/>
          <w:b/>
          <w:bCs/>
          <w:sz w:val="22"/>
          <w:szCs w:val="22"/>
        </w:rPr>
        <w:t>with regard to</w:t>
      </w:r>
      <w:proofErr w:type="gramEnd"/>
      <w:r w:rsidR="00270A04" w:rsidRPr="00991E8F">
        <w:rPr>
          <w:rFonts w:ascii="Gotham Office" w:hAnsi="Gotham Office"/>
          <w:b/>
          <w:bCs/>
          <w:sz w:val="22"/>
          <w:szCs w:val="22"/>
        </w:rPr>
        <w:t xml:space="preserve"> the amendments to Article 14 and 15? If you do not agree with the amendments, please describe how you would adjust or design the requirements to meet the policy objectives that the amendments try to achieve. When giving your answer, please provide the rationale and relevant evidence supporting your proposal.</w:t>
      </w:r>
    </w:p>
    <w:tbl>
      <w:tblPr>
        <w:tblStyle w:val="TableGrid"/>
        <w:tblW w:w="0" w:type="auto"/>
        <w:tblLook w:val="04A0" w:firstRow="1" w:lastRow="0" w:firstColumn="1" w:lastColumn="0" w:noHBand="0" w:noVBand="1"/>
      </w:tblPr>
      <w:tblGrid>
        <w:gridCol w:w="9346"/>
      </w:tblGrid>
      <w:tr w:rsidR="003C025A" w:rsidRPr="00991E8F" w14:paraId="689CD7BB" w14:textId="77777777" w:rsidTr="003C025A">
        <w:tc>
          <w:tcPr>
            <w:tcW w:w="9346" w:type="dxa"/>
          </w:tcPr>
          <w:p w14:paraId="105BD1D8" w14:textId="77777777" w:rsidR="002B71FD" w:rsidRDefault="002B71FD" w:rsidP="00A74123">
            <w:pPr>
              <w:suppressAutoHyphens/>
              <w:rPr>
                <w:rFonts w:ascii="Gotham Office" w:hAnsi="Gotham Office"/>
                <w:sz w:val="22"/>
                <w:szCs w:val="22"/>
              </w:rPr>
            </w:pPr>
          </w:p>
          <w:p w14:paraId="276B26D3" w14:textId="77777777" w:rsidR="002B71FD" w:rsidRDefault="002B71FD" w:rsidP="00A74123">
            <w:pPr>
              <w:suppressAutoHyphens/>
              <w:rPr>
                <w:rFonts w:ascii="Gotham Office" w:hAnsi="Gotham Office"/>
                <w:sz w:val="22"/>
                <w:szCs w:val="22"/>
              </w:rPr>
            </w:pPr>
          </w:p>
          <w:p w14:paraId="37D42380" w14:textId="77777777" w:rsidR="002B71FD" w:rsidRPr="00991E8F" w:rsidRDefault="002B71FD" w:rsidP="00A74123">
            <w:pPr>
              <w:suppressAutoHyphens/>
              <w:rPr>
                <w:rFonts w:ascii="Gotham Office" w:hAnsi="Gotham Office"/>
                <w:sz w:val="22"/>
                <w:szCs w:val="22"/>
              </w:rPr>
            </w:pPr>
          </w:p>
          <w:p w14:paraId="3079CAAC" w14:textId="77777777" w:rsidR="006D64BF" w:rsidRPr="00991E8F" w:rsidRDefault="006D64BF" w:rsidP="00A74123">
            <w:pPr>
              <w:suppressAutoHyphens/>
              <w:rPr>
                <w:rFonts w:ascii="Gotham Office" w:hAnsi="Gotham Office"/>
                <w:sz w:val="22"/>
                <w:szCs w:val="22"/>
              </w:rPr>
            </w:pPr>
          </w:p>
          <w:p w14:paraId="49BCBC9E" w14:textId="77777777" w:rsidR="006D64BF" w:rsidRPr="00991E8F" w:rsidRDefault="006D64BF" w:rsidP="00A74123">
            <w:pPr>
              <w:suppressAutoHyphens/>
              <w:rPr>
                <w:rFonts w:ascii="Gotham Office" w:hAnsi="Gotham Office"/>
                <w:sz w:val="22"/>
                <w:szCs w:val="22"/>
              </w:rPr>
            </w:pPr>
          </w:p>
        </w:tc>
      </w:tr>
    </w:tbl>
    <w:p w14:paraId="55CB4B22" w14:textId="77777777" w:rsidR="006757A9" w:rsidRPr="00991E8F" w:rsidRDefault="006757A9" w:rsidP="00A74123">
      <w:pPr>
        <w:suppressAutoHyphens/>
        <w:rPr>
          <w:rFonts w:ascii="Gotham Office" w:hAnsi="Gotham Office"/>
          <w:sz w:val="22"/>
          <w:szCs w:val="22"/>
        </w:rPr>
      </w:pPr>
    </w:p>
    <w:p w14:paraId="423037FB" w14:textId="77777777" w:rsidR="002B71FD" w:rsidRPr="00991E8F" w:rsidRDefault="002B71FD" w:rsidP="00A74123">
      <w:pPr>
        <w:suppressAutoHyphens/>
        <w:rPr>
          <w:rFonts w:ascii="Gotham Office" w:hAnsi="Gotham Office"/>
          <w:b/>
          <w:bCs/>
          <w:sz w:val="22"/>
          <w:szCs w:val="22"/>
        </w:rPr>
      </w:pPr>
    </w:p>
    <w:p w14:paraId="61644E90" w14:textId="0973FDA3" w:rsidR="003C025A" w:rsidRPr="00991E8F" w:rsidRDefault="003C025A" w:rsidP="00A74123">
      <w:pPr>
        <w:suppressAutoHyphens/>
        <w:rPr>
          <w:rFonts w:ascii="Gotham Office" w:hAnsi="Gotham Office"/>
          <w:b/>
          <w:bCs/>
          <w:sz w:val="22"/>
          <w:szCs w:val="22"/>
        </w:rPr>
      </w:pPr>
      <w:r w:rsidRPr="00991E8F">
        <w:rPr>
          <w:rFonts w:ascii="Gotham Office" w:hAnsi="Gotham Office"/>
          <w:b/>
          <w:bCs/>
          <w:sz w:val="22"/>
          <w:szCs w:val="22"/>
        </w:rPr>
        <w:t xml:space="preserve">Question 11: </w:t>
      </w:r>
      <w:r w:rsidR="00270A04" w:rsidRPr="00991E8F">
        <w:rPr>
          <w:rFonts w:ascii="Gotham Office" w:hAnsi="Gotham Office"/>
          <w:b/>
          <w:bCs/>
          <w:sz w:val="22"/>
          <w:szCs w:val="22"/>
        </w:rPr>
        <w:t xml:space="preserve">Do you agree with the requirements set out in Article 19a and Article 19b? If you do not agree, please describe how you would suggest </w:t>
      </w:r>
      <w:proofErr w:type="gramStart"/>
      <w:r w:rsidR="00270A04" w:rsidRPr="00991E8F">
        <w:rPr>
          <w:rFonts w:ascii="Gotham Office" w:hAnsi="Gotham Office"/>
          <w:b/>
          <w:bCs/>
          <w:sz w:val="22"/>
          <w:szCs w:val="22"/>
        </w:rPr>
        <w:t>to revise</w:t>
      </w:r>
      <w:proofErr w:type="gramEnd"/>
      <w:r w:rsidR="00270A04" w:rsidRPr="00991E8F">
        <w:rPr>
          <w:rFonts w:ascii="Gotham Office" w:hAnsi="Gotham Office"/>
          <w:b/>
          <w:bCs/>
          <w:sz w:val="22"/>
          <w:szCs w:val="22"/>
        </w:rPr>
        <w:t xml:space="preserve"> those Articles and address the mandate on extraordinary circumstances outlined in Article 34 CRR. When giving your answer, please provide the rationale and any relevant evidence supporting your proposal.</w:t>
      </w:r>
    </w:p>
    <w:tbl>
      <w:tblPr>
        <w:tblStyle w:val="TableGrid"/>
        <w:tblW w:w="0" w:type="auto"/>
        <w:tblLook w:val="04A0" w:firstRow="1" w:lastRow="0" w:firstColumn="1" w:lastColumn="0" w:noHBand="0" w:noVBand="1"/>
      </w:tblPr>
      <w:tblGrid>
        <w:gridCol w:w="9346"/>
      </w:tblGrid>
      <w:tr w:rsidR="003C025A" w:rsidRPr="00991E8F" w14:paraId="0DE9F824" w14:textId="77777777" w:rsidTr="003C025A">
        <w:tc>
          <w:tcPr>
            <w:tcW w:w="9346" w:type="dxa"/>
          </w:tcPr>
          <w:p w14:paraId="7557EDA1" w14:textId="77777777" w:rsidR="002B71FD" w:rsidRDefault="002B71FD" w:rsidP="00A74123">
            <w:pPr>
              <w:suppressAutoHyphens/>
              <w:rPr>
                <w:rFonts w:ascii="Gotham Office" w:hAnsi="Gotham Office"/>
                <w:sz w:val="22"/>
                <w:szCs w:val="22"/>
              </w:rPr>
            </w:pPr>
          </w:p>
          <w:p w14:paraId="411A1F97" w14:textId="3B3FE8F1" w:rsidR="002B71FD" w:rsidRPr="00991E8F" w:rsidRDefault="006757A9" w:rsidP="00A74123">
            <w:pPr>
              <w:suppressAutoHyphens/>
              <w:rPr>
                <w:rFonts w:ascii="Gotham Office" w:hAnsi="Gotham Office"/>
                <w:sz w:val="22"/>
                <w:szCs w:val="22"/>
              </w:rPr>
            </w:pPr>
            <w:r>
              <w:rPr>
                <w:rFonts w:ascii="Gotham Office" w:hAnsi="Gotham Office"/>
                <w:sz w:val="22"/>
                <w:szCs w:val="22"/>
              </w:rPr>
              <w:t>Yes, it seems ok.</w:t>
            </w:r>
          </w:p>
          <w:p w14:paraId="7238F3B2" w14:textId="77777777" w:rsidR="006D64BF" w:rsidRPr="00991E8F" w:rsidRDefault="006D64BF" w:rsidP="00D62F98">
            <w:pPr>
              <w:suppressAutoHyphens/>
              <w:rPr>
                <w:rFonts w:ascii="Gotham Office" w:hAnsi="Gotham Office"/>
                <w:sz w:val="22"/>
                <w:szCs w:val="22"/>
              </w:rPr>
            </w:pPr>
          </w:p>
        </w:tc>
      </w:tr>
    </w:tbl>
    <w:p w14:paraId="4D003528" w14:textId="77777777" w:rsidR="003C025A" w:rsidRPr="00991E8F" w:rsidRDefault="003C025A" w:rsidP="00A74123">
      <w:pPr>
        <w:suppressAutoHyphens/>
        <w:rPr>
          <w:rFonts w:ascii="Gotham Office" w:hAnsi="Gotham Office"/>
          <w:sz w:val="22"/>
          <w:szCs w:val="22"/>
        </w:rPr>
      </w:pPr>
    </w:p>
    <w:p w14:paraId="1A6D7096" w14:textId="77777777" w:rsidR="00270A04" w:rsidRPr="00991E8F" w:rsidRDefault="00270A04" w:rsidP="00A74123">
      <w:pPr>
        <w:suppressAutoHyphens/>
        <w:rPr>
          <w:rFonts w:ascii="Gotham Office" w:hAnsi="Gotham Office"/>
          <w:sz w:val="22"/>
          <w:szCs w:val="22"/>
        </w:rPr>
      </w:pPr>
    </w:p>
    <w:p w14:paraId="049522C5" w14:textId="77777777" w:rsidR="00270A04" w:rsidRPr="00991E8F" w:rsidRDefault="00270A04" w:rsidP="00A74123">
      <w:pPr>
        <w:suppressAutoHyphens/>
        <w:rPr>
          <w:rFonts w:ascii="Gotham Office" w:hAnsi="Gotham Office"/>
          <w:b/>
          <w:bCs/>
          <w:sz w:val="22"/>
          <w:szCs w:val="22"/>
        </w:rPr>
      </w:pPr>
      <w:r w:rsidRPr="00991E8F">
        <w:rPr>
          <w:rFonts w:ascii="Gotham Office" w:hAnsi="Gotham Office"/>
          <w:b/>
          <w:bCs/>
          <w:sz w:val="22"/>
          <w:szCs w:val="22"/>
        </w:rPr>
        <w:lastRenderedPageBreak/>
        <w:t>Question 12: Which of the two options presented do you consider more appropriate for the purposes of addressing concentration of UCS AVAs? When giving your answer, please provide the rationale and any relevant evidence supporting your proposal.</w:t>
      </w:r>
    </w:p>
    <w:tbl>
      <w:tblPr>
        <w:tblStyle w:val="TableGrid"/>
        <w:tblW w:w="0" w:type="auto"/>
        <w:tblLook w:val="04A0" w:firstRow="1" w:lastRow="0" w:firstColumn="1" w:lastColumn="0" w:noHBand="0" w:noVBand="1"/>
      </w:tblPr>
      <w:tblGrid>
        <w:gridCol w:w="9346"/>
      </w:tblGrid>
      <w:tr w:rsidR="00270A04" w:rsidRPr="00991E8F" w14:paraId="476EB21C" w14:textId="77777777" w:rsidTr="2D79A150">
        <w:tc>
          <w:tcPr>
            <w:tcW w:w="9346" w:type="dxa"/>
          </w:tcPr>
          <w:p w14:paraId="5004138C" w14:textId="268E3974" w:rsidR="00270A04" w:rsidRPr="00F0025A" w:rsidRDefault="00F0025A" w:rsidP="00F0025A">
            <w:pPr>
              <w:spacing w:after="160" w:line="259" w:lineRule="auto"/>
              <w:rPr>
                <w:rFonts w:ascii="Gotham Office" w:eastAsia="Calibri" w:hAnsi="Gotham Office"/>
                <w:sz w:val="22"/>
                <w:szCs w:val="22"/>
                <w:lang w:eastAsia="en-US"/>
              </w:rPr>
            </w:pPr>
            <w:r w:rsidRPr="00F0025A">
              <w:rPr>
                <w:rFonts w:ascii="Gotham Office" w:eastAsia="Calibri" w:hAnsi="Gotham Office"/>
                <w:sz w:val="22"/>
                <w:szCs w:val="22"/>
                <w:lang w:eastAsia="en-US"/>
              </w:rPr>
              <w:t>Option 2</w:t>
            </w:r>
            <w:r>
              <w:rPr>
                <w:rFonts w:ascii="Gotham Office" w:eastAsia="Calibri" w:hAnsi="Gotham Office"/>
                <w:sz w:val="22"/>
                <w:szCs w:val="22"/>
                <w:lang w:eastAsia="en-US"/>
              </w:rPr>
              <w:t xml:space="preserve"> seems more appropriate from an economic standpoint</w:t>
            </w:r>
            <w:r w:rsidRPr="00F0025A">
              <w:rPr>
                <w:rFonts w:ascii="Gotham Office" w:eastAsia="Calibri" w:hAnsi="Gotham Office"/>
                <w:sz w:val="22"/>
                <w:szCs w:val="22"/>
                <w:lang w:eastAsia="en-US"/>
              </w:rPr>
              <w:t xml:space="preserve">. </w:t>
            </w:r>
            <w:r>
              <w:rPr>
                <w:rFonts w:ascii="Gotham Office" w:eastAsia="Calibri" w:hAnsi="Gotham Office"/>
                <w:sz w:val="22"/>
                <w:szCs w:val="22"/>
                <w:lang w:eastAsia="en-US"/>
              </w:rPr>
              <w:t>Indeed, both</w:t>
            </w:r>
            <w:r w:rsidRPr="00F0025A">
              <w:rPr>
                <w:rFonts w:ascii="Gotham Office" w:eastAsia="Calibri" w:hAnsi="Gotham Office"/>
                <w:sz w:val="22"/>
                <w:szCs w:val="22"/>
                <w:lang w:eastAsia="en-US"/>
              </w:rPr>
              <w:t xml:space="preserve"> options would set a parameter of the calculation to zero and will therefore increase the prudent valuation capital charge. Under option 1, if the contribution of one counterparty</w:t>
            </w:r>
            <w:r w:rsidRPr="00F0025A">
              <w:rPr>
                <w:rFonts w:ascii="Calibri" w:eastAsia="Calibri" w:hAnsi="Calibri"/>
                <w:sz w:val="22"/>
                <w:szCs w:val="22"/>
                <w:lang w:eastAsia="en-US"/>
              </w:rPr>
              <w:t xml:space="preserve"> </w:t>
            </w:r>
            <w:r w:rsidRPr="00F0025A">
              <w:rPr>
                <w:rFonts w:ascii="Gotham Office" w:eastAsia="Calibri" w:hAnsi="Gotham Office"/>
                <w:sz w:val="22"/>
                <w:szCs w:val="22"/>
                <w:lang w:eastAsia="en-US"/>
              </w:rPr>
              <w:t xml:space="preserve">to the total unearned credit spread is higher than 10%, the parameter is set to zero for all counterparties. The likelihood of this is very low, but if it were to happen, the impact on prudent valuation charges would be significant. Under option 2, however, the parameter is set to zero only for the top </w:t>
            </w:r>
            <w:r>
              <w:rPr>
                <w:rFonts w:ascii="Gotham Office" w:eastAsia="Calibri" w:hAnsi="Gotham Office"/>
                <w:sz w:val="22"/>
                <w:szCs w:val="22"/>
                <w:lang w:eastAsia="en-US"/>
              </w:rPr>
              <w:t>5</w:t>
            </w:r>
            <w:r w:rsidRPr="00F0025A">
              <w:rPr>
                <w:rFonts w:ascii="Gotham Office" w:eastAsia="Calibri" w:hAnsi="Gotham Office"/>
                <w:sz w:val="22"/>
                <w:szCs w:val="22"/>
                <w:lang w:eastAsia="en-US"/>
              </w:rPr>
              <w:t xml:space="preserve"> counterparties</w:t>
            </w:r>
            <w:r>
              <w:rPr>
                <w:rFonts w:ascii="Gotham Office" w:eastAsia="Calibri" w:hAnsi="Gotham Office"/>
                <w:sz w:val="22"/>
                <w:szCs w:val="22"/>
                <w:lang w:eastAsia="en-US"/>
              </w:rPr>
              <w:t>, which would mean higher charges for these counterparties particularly, and not the remaining ones.</w:t>
            </w:r>
          </w:p>
        </w:tc>
      </w:tr>
    </w:tbl>
    <w:p w14:paraId="66CC4679" w14:textId="5EA1E9D9" w:rsidR="003C025A" w:rsidRDefault="003C025A" w:rsidP="00425C34">
      <w:pPr>
        <w:suppressAutoHyphens/>
        <w:jc w:val="left"/>
        <w:rPr>
          <w:rFonts w:ascii="Gotham Office" w:hAnsi="Gotham Office"/>
          <w:sz w:val="22"/>
          <w:szCs w:val="22"/>
        </w:rPr>
      </w:pPr>
    </w:p>
    <w:p w14:paraId="4F8E7F78" w14:textId="77777777" w:rsidR="003C025A" w:rsidRDefault="003C025A" w:rsidP="00425C34">
      <w:pPr>
        <w:suppressAutoHyphens/>
        <w:jc w:val="left"/>
        <w:rPr>
          <w:rFonts w:ascii="Gotham Office" w:hAnsi="Gotham Office"/>
          <w:sz w:val="22"/>
          <w:szCs w:val="22"/>
        </w:rPr>
      </w:pPr>
    </w:p>
    <w:p w14:paraId="76093B2E" w14:textId="77777777" w:rsidR="003C025A" w:rsidRDefault="003C025A" w:rsidP="00425C34">
      <w:pPr>
        <w:suppressAutoHyphens/>
        <w:jc w:val="left"/>
        <w:rPr>
          <w:rFonts w:ascii="Gotham Office" w:hAnsi="Gotham Office"/>
          <w:sz w:val="22"/>
          <w:szCs w:val="22"/>
        </w:rPr>
      </w:pPr>
    </w:p>
    <w:p w14:paraId="68328833" w14:textId="77777777" w:rsidR="003C025A" w:rsidRDefault="003C025A" w:rsidP="00425C34">
      <w:pPr>
        <w:suppressAutoHyphens/>
        <w:jc w:val="left"/>
        <w:rPr>
          <w:rFonts w:ascii="Gotham Office" w:hAnsi="Gotham Office"/>
          <w:sz w:val="22"/>
          <w:szCs w:val="22"/>
        </w:rPr>
      </w:pPr>
    </w:p>
    <w:p w14:paraId="1765DB7F" w14:textId="77777777" w:rsidR="003C025A" w:rsidRDefault="003C025A" w:rsidP="00425C34">
      <w:pPr>
        <w:suppressAutoHyphens/>
        <w:jc w:val="left"/>
        <w:rPr>
          <w:rFonts w:ascii="Gotham Office" w:hAnsi="Gotham Office"/>
          <w:sz w:val="22"/>
          <w:szCs w:val="22"/>
        </w:rPr>
      </w:pPr>
    </w:p>
    <w:p w14:paraId="253456C2" w14:textId="77777777" w:rsidR="003C025A" w:rsidRDefault="003C025A" w:rsidP="00425C34">
      <w:pPr>
        <w:suppressAutoHyphens/>
        <w:jc w:val="left"/>
        <w:rPr>
          <w:rFonts w:ascii="Gotham Office" w:hAnsi="Gotham Office"/>
          <w:sz w:val="22"/>
          <w:szCs w:val="22"/>
        </w:rPr>
      </w:pPr>
    </w:p>
    <w:p w14:paraId="30E97109" w14:textId="77777777" w:rsidR="003C025A" w:rsidRDefault="003C025A" w:rsidP="00425C34">
      <w:pPr>
        <w:suppressAutoHyphens/>
        <w:jc w:val="left"/>
        <w:rPr>
          <w:rFonts w:ascii="Gotham Office" w:hAnsi="Gotham Office"/>
          <w:sz w:val="22"/>
          <w:szCs w:val="22"/>
        </w:rPr>
      </w:pPr>
    </w:p>
    <w:p w14:paraId="24CBD03F" w14:textId="77777777" w:rsidR="003C025A" w:rsidRDefault="003C025A" w:rsidP="00425C34">
      <w:pPr>
        <w:suppressAutoHyphens/>
        <w:jc w:val="left"/>
        <w:rPr>
          <w:rFonts w:ascii="Gotham Office" w:hAnsi="Gotham Office"/>
          <w:sz w:val="22"/>
          <w:szCs w:val="22"/>
        </w:rPr>
      </w:pPr>
    </w:p>
    <w:p w14:paraId="54738468" w14:textId="77777777" w:rsidR="004F27BD" w:rsidRDefault="004F27BD" w:rsidP="00425C34">
      <w:pPr>
        <w:suppressAutoHyphens/>
        <w:jc w:val="left"/>
        <w:rPr>
          <w:rFonts w:ascii="Gotham Office" w:hAnsi="Gotham Office"/>
          <w:sz w:val="22"/>
          <w:szCs w:val="22"/>
        </w:rPr>
      </w:pPr>
    </w:p>
    <w:p w14:paraId="08B8995C" w14:textId="77777777" w:rsidR="004F27BD" w:rsidRDefault="004F27BD" w:rsidP="00425C34">
      <w:pPr>
        <w:suppressAutoHyphens/>
        <w:jc w:val="left"/>
        <w:rPr>
          <w:rFonts w:ascii="Gotham Office" w:hAnsi="Gotham Office"/>
          <w:sz w:val="22"/>
          <w:szCs w:val="22"/>
        </w:rPr>
      </w:pPr>
    </w:p>
    <w:p w14:paraId="13A5B5FE" w14:textId="77777777" w:rsidR="004F27BD" w:rsidRDefault="004F27BD" w:rsidP="00425C34">
      <w:pPr>
        <w:suppressAutoHyphens/>
        <w:jc w:val="left"/>
        <w:rPr>
          <w:rFonts w:ascii="Gotham Office" w:hAnsi="Gotham Office"/>
          <w:sz w:val="22"/>
          <w:szCs w:val="22"/>
        </w:rPr>
      </w:pPr>
    </w:p>
    <w:p w14:paraId="76D1DE45" w14:textId="77777777" w:rsidR="004F27BD" w:rsidRDefault="004F27BD" w:rsidP="00425C34">
      <w:pPr>
        <w:suppressAutoHyphens/>
        <w:jc w:val="left"/>
        <w:rPr>
          <w:rFonts w:ascii="Gotham Office" w:hAnsi="Gotham Office"/>
          <w:sz w:val="22"/>
          <w:szCs w:val="22"/>
        </w:rPr>
      </w:pPr>
    </w:p>
    <w:p w14:paraId="3ACE96E5" w14:textId="77777777" w:rsidR="004F27BD" w:rsidRDefault="004F27BD" w:rsidP="00425C34">
      <w:pPr>
        <w:suppressAutoHyphens/>
        <w:jc w:val="left"/>
        <w:rPr>
          <w:rFonts w:ascii="Gotham Office" w:hAnsi="Gotham Office"/>
          <w:sz w:val="22"/>
          <w:szCs w:val="22"/>
        </w:rPr>
      </w:pPr>
    </w:p>
    <w:p w14:paraId="2B187A60" w14:textId="77777777" w:rsidR="004F27BD" w:rsidRDefault="004F27BD" w:rsidP="00425C34">
      <w:pPr>
        <w:suppressAutoHyphens/>
        <w:jc w:val="left"/>
        <w:rPr>
          <w:rFonts w:ascii="Gotham Office" w:hAnsi="Gotham Office"/>
          <w:sz w:val="22"/>
          <w:szCs w:val="22"/>
        </w:rPr>
      </w:pPr>
    </w:p>
    <w:p w14:paraId="11B63C98" w14:textId="77777777" w:rsidR="004F27BD" w:rsidRDefault="004F27BD" w:rsidP="00425C34">
      <w:pPr>
        <w:suppressAutoHyphens/>
        <w:jc w:val="left"/>
        <w:rPr>
          <w:rFonts w:ascii="Gotham Office" w:hAnsi="Gotham Office"/>
          <w:sz w:val="22"/>
          <w:szCs w:val="22"/>
        </w:rPr>
      </w:pPr>
    </w:p>
    <w:p w14:paraId="1E247129" w14:textId="77777777" w:rsidR="004F27BD" w:rsidRDefault="004F27BD" w:rsidP="00425C34">
      <w:pPr>
        <w:suppressAutoHyphens/>
        <w:jc w:val="left"/>
        <w:rPr>
          <w:rFonts w:ascii="Gotham Office" w:hAnsi="Gotham Office"/>
          <w:sz w:val="22"/>
          <w:szCs w:val="22"/>
        </w:rPr>
      </w:pPr>
    </w:p>
    <w:p w14:paraId="6CCEABDB" w14:textId="77777777" w:rsidR="004F27BD" w:rsidRDefault="004F27BD" w:rsidP="00425C34">
      <w:pPr>
        <w:suppressAutoHyphens/>
        <w:jc w:val="left"/>
        <w:rPr>
          <w:rFonts w:ascii="Gotham Office" w:hAnsi="Gotham Office"/>
          <w:sz w:val="22"/>
          <w:szCs w:val="22"/>
        </w:rPr>
      </w:pPr>
    </w:p>
    <w:p w14:paraId="58A4343D" w14:textId="77777777" w:rsidR="004F27BD" w:rsidRDefault="004F27BD" w:rsidP="00425C34">
      <w:pPr>
        <w:suppressAutoHyphens/>
        <w:jc w:val="left"/>
        <w:rPr>
          <w:rFonts w:ascii="Gotham Office" w:hAnsi="Gotham Office"/>
          <w:sz w:val="22"/>
          <w:szCs w:val="22"/>
        </w:rPr>
      </w:pPr>
    </w:p>
    <w:p w14:paraId="4D874A4D" w14:textId="77777777" w:rsidR="004F27BD" w:rsidRDefault="004F27BD" w:rsidP="00425C34">
      <w:pPr>
        <w:suppressAutoHyphens/>
        <w:jc w:val="left"/>
        <w:rPr>
          <w:rFonts w:ascii="Gotham Office" w:hAnsi="Gotham Office"/>
          <w:sz w:val="22"/>
          <w:szCs w:val="22"/>
        </w:rPr>
      </w:pPr>
    </w:p>
    <w:p w14:paraId="0C2831CE" w14:textId="77777777" w:rsidR="004F27BD" w:rsidRDefault="004F27BD" w:rsidP="00425C34">
      <w:pPr>
        <w:suppressAutoHyphens/>
        <w:jc w:val="left"/>
        <w:rPr>
          <w:rFonts w:ascii="Gotham Office" w:hAnsi="Gotham Office"/>
          <w:sz w:val="22"/>
          <w:szCs w:val="22"/>
        </w:rPr>
      </w:pPr>
    </w:p>
    <w:p w14:paraId="1B6D5346" w14:textId="77777777" w:rsidR="004F27BD" w:rsidRDefault="004F27BD" w:rsidP="00425C34">
      <w:pPr>
        <w:suppressAutoHyphens/>
        <w:jc w:val="left"/>
        <w:rPr>
          <w:rFonts w:ascii="Gotham Office" w:hAnsi="Gotham Office"/>
          <w:sz w:val="22"/>
          <w:szCs w:val="22"/>
        </w:rPr>
      </w:pPr>
    </w:p>
    <w:p w14:paraId="348AE915" w14:textId="77777777" w:rsidR="004F27BD" w:rsidRDefault="004F27BD" w:rsidP="00425C34">
      <w:pPr>
        <w:suppressAutoHyphens/>
        <w:jc w:val="left"/>
        <w:rPr>
          <w:rFonts w:ascii="Gotham Office" w:hAnsi="Gotham Office"/>
          <w:sz w:val="22"/>
          <w:szCs w:val="22"/>
        </w:rPr>
      </w:pPr>
    </w:p>
    <w:p w14:paraId="48301024" w14:textId="77777777" w:rsidR="004F27BD" w:rsidRDefault="004F27BD" w:rsidP="00425C34">
      <w:pPr>
        <w:suppressAutoHyphens/>
        <w:jc w:val="left"/>
        <w:rPr>
          <w:rFonts w:ascii="Gotham Office" w:hAnsi="Gotham Office"/>
          <w:sz w:val="22"/>
          <w:szCs w:val="22"/>
        </w:rPr>
      </w:pPr>
    </w:p>
    <w:p w14:paraId="33D63215" w14:textId="77777777" w:rsidR="004F27BD" w:rsidRDefault="004F27BD" w:rsidP="00425C34">
      <w:pPr>
        <w:suppressAutoHyphens/>
        <w:jc w:val="left"/>
        <w:rPr>
          <w:rFonts w:ascii="Gotham Office" w:hAnsi="Gotham Office"/>
          <w:sz w:val="22"/>
          <w:szCs w:val="22"/>
        </w:rPr>
      </w:pPr>
    </w:p>
    <w:p w14:paraId="26F1DC06" w14:textId="77777777" w:rsidR="004F27BD" w:rsidRDefault="004F27BD" w:rsidP="00425C34">
      <w:pPr>
        <w:suppressAutoHyphens/>
        <w:jc w:val="left"/>
        <w:rPr>
          <w:rFonts w:ascii="Gotham Office" w:hAnsi="Gotham Office"/>
          <w:sz w:val="22"/>
          <w:szCs w:val="22"/>
        </w:rPr>
      </w:pPr>
    </w:p>
    <w:p w14:paraId="4E9DC8A6" w14:textId="77777777" w:rsidR="004F27BD" w:rsidRDefault="004F27BD" w:rsidP="00425C34">
      <w:pPr>
        <w:suppressAutoHyphens/>
        <w:jc w:val="left"/>
        <w:rPr>
          <w:rFonts w:ascii="Gotham Office" w:hAnsi="Gotham Office"/>
          <w:sz w:val="22"/>
          <w:szCs w:val="22"/>
        </w:rPr>
      </w:pPr>
    </w:p>
    <w:p w14:paraId="31B2E954" w14:textId="77777777" w:rsidR="004F27BD" w:rsidRDefault="004F27BD" w:rsidP="00425C34">
      <w:pPr>
        <w:suppressAutoHyphens/>
        <w:jc w:val="left"/>
        <w:rPr>
          <w:rFonts w:ascii="Gotham Office" w:hAnsi="Gotham Office"/>
          <w:sz w:val="22"/>
          <w:szCs w:val="22"/>
        </w:rPr>
      </w:pPr>
    </w:p>
    <w:p w14:paraId="2369AC46" w14:textId="77777777" w:rsidR="004F27BD" w:rsidRDefault="004F27BD" w:rsidP="00425C34">
      <w:pPr>
        <w:suppressAutoHyphens/>
        <w:jc w:val="left"/>
        <w:rPr>
          <w:rFonts w:ascii="Gotham Office" w:hAnsi="Gotham Office"/>
          <w:sz w:val="22"/>
          <w:szCs w:val="22"/>
        </w:rPr>
      </w:pPr>
    </w:p>
    <w:p w14:paraId="54EF6155" w14:textId="77777777" w:rsidR="004F27BD" w:rsidRDefault="004F27BD" w:rsidP="00425C34">
      <w:pPr>
        <w:suppressAutoHyphens/>
        <w:jc w:val="left"/>
        <w:rPr>
          <w:rFonts w:ascii="Gotham Office" w:hAnsi="Gotham Office"/>
          <w:sz w:val="22"/>
          <w:szCs w:val="22"/>
        </w:rPr>
      </w:pPr>
    </w:p>
    <w:p w14:paraId="29140991" w14:textId="77777777" w:rsidR="004F27BD" w:rsidRDefault="004F27BD" w:rsidP="00425C34">
      <w:pPr>
        <w:suppressAutoHyphens/>
        <w:jc w:val="left"/>
        <w:rPr>
          <w:rFonts w:ascii="Gotham Office" w:hAnsi="Gotham Office"/>
          <w:sz w:val="22"/>
          <w:szCs w:val="22"/>
        </w:rPr>
      </w:pPr>
    </w:p>
    <w:p w14:paraId="595BC6AB" w14:textId="77777777" w:rsidR="004F27BD" w:rsidRDefault="004F27BD" w:rsidP="00425C34">
      <w:pPr>
        <w:suppressAutoHyphens/>
        <w:jc w:val="left"/>
        <w:rPr>
          <w:rFonts w:ascii="Gotham Office" w:hAnsi="Gotham Office"/>
          <w:sz w:val="22"/>
          <w:szCs w:val="22"/>
        </w:rPr>
      </w:pPr>
    </w:p>
    <w:p w14:paraId="115BA1B2" w14:textId="77777777" w:rsidR="004F27BD" w:rsidRDefault="004F27BD" w:rsidP="00425C34">
      <w:pPr>
        <w:suppressAutoHyphens/>
        <w:jc w:val="left"/>
        <w:rPr>
          <w:rFonts w:ascii="Gotham Office" w:hAnsi="Gotham Office"/>
          <w:sz w:val="22"/>
          <w:szCs w:val="22"/>
        </w:rPr>
      </w:pPr>
    </w:p>
    <w:p w14:paraId="0F039471" w14:textId="77777777" w:rsidR="004F27BD" w:rsidRDefault="004F27BD" w:rsidP="00425C34">
      <w:pPr>
        <w:suppressAutoHyphens/>
        <w:jc w:val="left"/>
        <w:rPr>
          <w:rFonts w:ascii="Gotham Office" w:hAnsi="Gotham Office"/>
          <w:sz w:val="22"/>
          <w:szCs w:val="22"/>
        </w:rPr>
      </w:pPr>
    </w:p>
    <w:p w14:paraId="4AA8497D" w14:textId="77777777" w:rsidR="004F27BD" w:rsidRDefault="004F27BD" w:rsidP="00425C34">
      <w:pPr>
        <w:suppressAutoHyphens/>
        <w:jc w:val="left"/>
        <w:rPr>
          <w:rFonts w:ascii="Gotham Office" w:hAnsi="Gotham Office"/>
          <w:sz w:val="22"/>
          <w:szCs w:val="22"/>
        </w:rPr>
      </w:pPr>
    </w:p>
    <w:p w14:paraId="3DF13387" w14:textId="77777777" w:rsidR="004F27BD" w:rsidRDefault="004F27BD" w:rsidP="00425C34">
      <w:pPr>
        <w:suppressAutoHyphens/>
        <w:jc w:val="left"/>
        <w:rPr>
          <w:rFonts w:ascii="Gotham Office" w:hAnsi="Gotham Office"/>
          <w:sz w:val="22"/>
          <w:szCs w:val="22"/>
        </w:rPr>
      </w:pPr>
    </w:p>
    <w:p w14:paraId="1A843584" w14:textId="77777777" w:rsidR="002330DD" w:rsidRDefault="002330DD" w:rsidP="00425C34">
      <w:pPr>
        <w:suppressAutoHyphens/>
        <w:jc w:val="left"/>
        <w:rPr>
          <w:rFonts w:ascii="Gotham Office" w:hAnsi="Gotham Office"/>
          <w:sz w:val="22"/>
          <w:szCs w:val="22"/>
        </w:rPr>
      </w:pPr>
    </w:p>
    <w:p w14:paraId="278B59DD" w14:textId="77777777" w:rsidR="00492959" w:rsidRDefault="00492959" w:rsidP="00425C34">
      <w:pPr>
        <w:suppressAutoHyphens/>
        <w:jc w:val="left"/>
        <w:rPr>
          <w:rFonts w:ascii="Gotham Office" w:hAnsi="Gotham Office"/>
          <w:sz w:val="22"/>
          <w:szCs w:val="22"/>
        </w:rPr>
      </w:pPr>
    </w:p>
    <w:p w14:paraId="2070A4C9" w14:textId="77777777" w:rsidR="00492959" w:rsidRDefault="00492959" w:rsidP="00425C34">
      <w:pPr>
        <w:suppressAutoHyphens/>
        <w:jc w:val="left"/>
        <w:rPr>
          <w:rFonts w:ascii="Gotham Office" w:hAnsi="Gotham Office"/>
          <w:sz w:val="22"/>
          <w:szCs w:val="22"/>
        </w:rPr>
      </w:pPr>
    </w:p>
    <w:p w14:paraId="527BA684" w14:textId="77777777" w:rsidR="00492959" w:rsidRDefault="00492959" w:rsidP="00425C34">
      <w:pPr>
        <w:suppressAutoHyphens/>
        <w:jc w:val="left"/>
        <w:rPr>
          <w:rFonts w:ascii="Gotham Office" w:hAnsi="Gotham Office"/>
          <w:sz w:val="22"/>
          <w:szCs w:val="22"/>
        </w:rPr>
      </w:pPr>
    </w:p>
    <w:p w14:paraId="2AB9D2D5" w14:textId="77777777" w:rsidR="00492959" w:rsidRDefault="00492959" w:rsidP="00425C34">
      <w:pPr>
        <w:suppressAutoHyphens/>
        <w:jc w:val="left"/>
        <w:rPr>
          <w:rFonts w:ascii="Gotham Office" w:hAnsi="Gotham Office"/>
          <w:sz w:val="22"/>
          <w:szCs w:val="22"/>
        </w:rPr>
      </w:pPr>
    </w:p>
    <w:p w14:paraId="05C0D479" w14:textId="77777777" w:rsidR="00492959" w:rsidRDefault="00492959" w:rsidP="00425C34">
      <w:pPr>
        <w:suppressAutoHyphens/>
        <w:jc w:val="left"/>
        <w:rPr>
          <w:rFonts w:ascii="Gotham Office" w:hAnsi="Gotham Office"/>
          <w:sz w:val="22"/>
          <w:szCs w:val="22"/>
        </w:rPr>
      </w:pPr>
    </w:p>
    <w:p w14:paraId="2C29886C" w14:textId="77777777" w:rsidR="008C3750" w:rsidRDefault="008C3750" w:rsidP="00425C34">
      <w:pPr>
        <w:suppressAutoHyphens/>
        <w:jc w:val="left"/>
        <w:rPr>
          <w:rFonts w:ascii="Gotham Office" w:hAnsi="Gotham Office"/>
          <w:b/>
          <w:sz w:val="22"/>
          <w:szCs w:val="22"/>
        </w:rPr>
      </w:pPr>
    </w:p>
    <w:p w14:paraId="05A2A2D1" w14:textId="16A3768F" w:rsidR="002229E3" w:rsidRPr="00D851C4" w:rsidRDefault="002229E3" w:rsidP="00425C34">
      <w:pPr>
        <w:suppressAutoHyphens/>
        <w:jc w:val="left"/>
        <w:rPr>
          <w:rFonts w:ascii="Gotham Office" w:hAnsi="Gotham Office"/>
          <w:b/>
          <w:sz w:val="22"/>
          <w:szCs w:val="22"/>
        </w:rPr>
      </w:pPr>
      <w:r w:rsidRPr="00D851C4">
        <w:rPr>
          <w:rFonts w:ascii="Gotham Office" w:hAnsi="Gotham Office"/>
          <w:b/>
          <w:sz w:val="22"/>
          <w:szCs w:val="22"/>
        </w:rPr>
        <w:t>About ESBG (European Savings and Retail Banking Group)</w:t>
      </w:r>
    </w:p>
    <w:p w14:paraId="4B4CDFB3" w14:textId="77777777" w:rsidR="002229E3" w:rsidRPr="00D851C4" w:rsidRDefault="002229E3" w:rsidP="00425C34">
      <w:pPr>
        <w:suppressAutoHyphens/>
        <w:jc w:val="left"/>
        <w:rPr>
          <w:rFonts w:ascii="Gotham Office" w:hAnsi="Gotham Office"/>
          <w:sz w:val="22"/>
          <w:szCs w:val="22"/>
        </w:rPr>
      </w:pPr>
    </w:p>
    <w:p w14:paraId="355D0F96" w14:textId="77777777" w:rsidR="005A03BB" w:rsidRPr="00D851C4" w:rsidRDefault="005A03BB" w:rsidP="005A03BB">
      <w:pPr>
        <w:pStyle w:val="BodyText"/>
        <w:rPr>
          <w:rFonts w:ascii="Times New Roman" w:hAnsi="Times New Roman"/>
          <w:sz w:val="22"/>
          <w:szCs w:val="22"/>
        </w:rPr>
      </w:pPr>
      <w:r w:rsidRPr="00D851C4">
        <w:rPr>
          <w:rFonts w:ascii="Gotham Office" w:hAnsi="Gotham Office"/>
          <w:sz w:val="22"/>
          <w:szCs w:val="22"/>
        </w:rPr>
        <w:t>ESBG</w:t>
      </w:r>
      <w:r w:rsidRPr="00D851C4">
        <w:rPr>
          <w:rFonts w:ascii="Times New Roman" w:hAnsi="Times New Roman"/>
          <w:sz w:val="22"/>
          <w:szCs w:val="22"/>
        </w:rPr>
        <w:t>​</w:t>
      </w:r>
      <w:r w:rsidRPr="00D851C4">
        <w:rPr>
          <w:rFonts w:ascii="Gotham Office" w:hAnsi="Gotham Office"/>
          <w:sz w:val="22"/>
          <w:szCs w:val="22"/>
        </w:rPr>
        <w:t xml:space="preserve"> is an association that </w:t>
      </w:r>
      <w:r w:rsidRPr="00D851C4">
        <w:rPr>
          <w:rFonts w:ascii="Times New Roman" w:hAnsi="Times New Roman"/>
          <w:sz w:val="22"/>
          <w:szCs w:val="22"/>
        </w:rPr>
        <w:t>​</w:t>
      </w:r>
      <w:r w:rsidRPr="00D851C4">
        <w:rPr>
          <w:rFonts w:ascii="Gotham Office" w:hAnsi="Gotham Office"/>
          <w:sz w:val="22"/>
          <w:szCs w:val="22"/>
        </w:rPr>
        <w:t xml:space="preserve">represents the locally focused European banking sector, helping savings and retail banks in 17 European countries </w:t>
      </w:r>
      <w:r w:rsidRPr="00D851C4">
        <w:rPr>
          <w:rFonts w:ascii="Times New Roman" w:hAnsi="Times New Roman"/>
          <w:sz w:val="22"/>
          <w:szCs w:val="22"/>
        </w:rPr>
        <w:t>​​</w:t>
      </w:r>
      <w:r w:rsidRPr="00D851C4">
        <w:rPr>
          <w:rFonts w:ascii="Gotham Office" w:hAnsi="Gotham Office"/>
          <w:sz w:val="22"/>
          <w:szCs w:val="22"/>
        </w:rPr>
        <w:t xml:space="preserve">strengthen their unique approach that focuses on providing service to local communities and boosting SMEs. An advocate for a proportionate approach to banking rules, ESBG unites at EU level some 871 banks, </w:t>
      </w:r>
      <w:r w:rsidRPr="00D851C4">
        <w:rPr>
          <w:rFonts w:ascii="Times New Roman" w:hAnsi="Times New Roman"/>
          <w:sz w:val="22"/>
          <w:szCs w:val="22"/>
        </w:rPr>
        <w:t>​</w:t>
      </w:r>
      <w:r w:rsidRPr="00D851C4">
        <w:rPr>
          <w:rFonts w:ascii="Gotham Office" w:hAnsi="Gotham Office"/>
          <w:sz w:val="22"/>
          <w:szCs w:val="22"/>
        </w:rPr>
        <w:t xml:space="preserve">which together employ 610,000 people driven to innovate at 41,000 outlets. ESBG members have total assets of €6.38 trillion, provide €3.6 trillion loans to non-banks, and serve 163 million Europeans seeking retail banking services. </w:t>
      </w:r>
    </w:p>
    <w:p w14:paraId="4E2BAF81" w14:textId="77777777" w:rsidR="005A03BB" w:rsidRPr="00D851C4" w:rsidRDefault="005A03BB" w:rsidP="005A03BB">
      <w:pPr>
        <w:pStyle w:val="BodyText"/>
        <w:rPr>
          <w:rFonts w:ascii="Gotham Office" w:hAnsi="Gotham Office"/>
          <w:sz w:val="22"/>
          <w:szCs w:val="22"/>
        </w:rPr>
      </w:pPr>
      <w:r w:rsidRPr="00D851C4">
        <w:rPr>
          <w:rFonts w:ascii="Gotham Office" w:hAnsi="Gotham Office"/>
          <w:sz w:val="22"/>
          <w:szCs w:val="22"/>
        </w:rPr>
        <w:t>Our transparency ID is 8765978796-80.</w:t>
      </w:r>
    </w:p>
    <w:p w14:paraId="6ADC8043" w14:textId="66FD9055" w:rsidR="002229E3" w:rsidRPr="00D851C4" w:rsidRDefault="002229E3" w:rsidP="00425C34">
      <w:pPr>
        <w:suppressAutoHyphens/>
        <w:rPr>
          <w:rFonts w:ascii="Gotham Office" w:hAnsi="Gotham Office"/>
          <w:sz w:val="22"/>
          <w:szCs w:val="22"/>
        </w:rPr>
      </w:pPr>
    </w:p>
    <w:p w14:paraId="28970836" w14:textId="4522D8B5" w:rsidR="006418BE" w:rsidRPr="00D851C4" w:rsidRDefault="006418BE" w:rsidP="00425C34">
      <w:pPr>
        <w:suppressAutoHyphens/>
        <w:rPr>
          <w:rFonts w:ascii="Gotham Office" w:hAnsi="Gotham Office"/>
          <w:sz w:val="22"/>
          <w:szCs w:val="22"/>
        </w:rPr>
      </w:pPr>
    </w:p>
    <w:p w14:paraId="64E07078" w14:textId="77777777" w:rsidR="006418BE" w:rsidRPr="00D851C4" w:rsidRDefault="006418BE" w:rsidP="00425C34">
      <w:pPr>
        <w:suppressAutoHyphens/>
        <w:rPr>
          <w:rFonts w:ascii="Gotham Office" w:hAnsi="Gotham Office"/>
          <w:sz w:val="22"/>
          <w:szCs w:val="22"/>
        </w:rPr>
      </w:pPr>
    </w:p>
    <w:p w14:paraId="283176FD" w14:textId="77777777" w:rsidR="002229E3" w:rsidRPr="00D851C4" w:rsidRDefault="002229E3" w:rsidP="005A03BB">
      <w:pPr>
        <w:suppressAutoHyphens/>
        <w:jc w:val="center"/>
        <w:rPr>
          <w:rFonts w:ascii="Gotham Office" w:hAnsi="Gotham Office"/>
          <w:sz w:val="22"/>
          <w:szCs w:val="22"/>
        </w:rPr>
      </w:pPr>
      <w:r w:rsidRPr="00D851C4">
        <w:rPr>
          <w:rFonts w:ascii="Gotham Office" w:hAnsi="Gotham Office"/>
          <w:noProof/>
          <w:sz w:val="22"/>
          <w:szCs w:val="22"/>
          <w:lang w:val="fr-BE" w:eastAsia="fr-BE"/>
        </w:rPr>
        <w:drawing>
          <wp:inline distT="0" distB="0" distL="0" distR="0" wp14:anchorId="3A6B04A5" wp14:editId="369E13D8">
            <wp:extent cx="914400" cy="619125"/>
            <wp:effectExtent l="0" t="0" r="0" b="9525"/>
            <wp:docPr id="2" name="Picture 2" descr="ESBG-quadr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BG-quadri-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p w14:paraId="0CAE8A13" w14:textId="77777777" w:rsidR="002229E3" w:rsidRPr="00D851C4" w:rsidRDefault="002229E3" w:rsidP="005A03BB">
      <w:pPr>
        <w:suppressAutoHyphens/>
        <w:jc w:val="center"/>
        <w:rPr>
          <w:rFonts w:ascii="Gotham Office" w:hAnsi="Gotham Office"/>
          <w:color w:val="000000"/>
          <w:sz w:val="22"/>
          <w:szCs w:val="22"/>
        </w:rPr>
      </w:pPr>
      <w:r w:rsidRPr="00D851C4">
        <w:rPr>
          <w:rFonts w:ascii="Gotham Office" w:hAnsi="Gotham Office"/>
          <w:color w:val="000000"/>
          <w:sz w:val="22"/>
          <w:szCs w:val="22"/>
        </w:rPr>
        <w:t xml:space="preserve">European Savings and Retail Banking Group – </w:t>
      </w:r>
      <w:proofErr w:type="spellStart"/>
      <w:r w:rsidRPr="00D851C4">
        <w:rPr>
          <w:rFonts w:ascii="Gotham Office" w:hAnsi="Gotham Office"/>
          <w:color w:val="000000"/>
          <w:sz w:val="22"/>
          <w:szCs w:val="22"/>
        </w:rPr>
        <w:t>aisbl</w:t>
      </w:r>
      <w:proofErr w:type="spellEnd"/>
    </w:p>
    <w:p w14:paraId="1EF3BD4B" w14:textId="77777777" w:rsidR="002229E3" w:rsidRPr="00D851C4" w:rsidRDefault="002229E3" w:rsidP="005A03BB">
      <w:pPr>
        <w:suppressAutoHyphens/>
        <w:jc w:val="center"/>
        <w:rPr>
          <w:rFonts w:ascii="Gotham Office" w:hAnsi="Gotham Office"/>
          <w:sz w:val="22"/>
          <w:szCs w:val="22"/>
          <w:lang w:val="fr-BE"/>
        </w:rPr>
      </w:pPr>
      <w:r w:rsidRPr="00D851C4">
        <w:rPr>
          <w:rFonts w:ascii="Gotham Office" w:hAnsi="Gotham Office"/>
          <w:sz w:val="22"/>
          <w:szCs w:val="22"/>
          <w:lang w:val="fr-BE"/>
        </w:rPr>
        <w:t xml:space="preserve">Rue Marie-Thérèse, 11 </w:t>
      </w:r>
      <w:r w:rsidRPr="00D851C4">
        <w:rPr>
          <w:rFonts w:ascii="Gotham Office" w:eastAsia="MS Mincho" w:hAnsi="Gotham Office"/>
          <w:color w:val="004483"/>
          <w:sz w:val="22"/>
          <w:szCs w:val="22"/>
        </w:rPr>
        <w:t>￭</w:t>
      </w:r>
      <w:r w:rsidRPr="00D851C4">
        <w:rPr>
          <w:rFonts w:ascii="Gotham Office" w:eastAsia="MS Mincho" w:hAnsi="Gotham Office"/>
          <w:color w:val="004483"/>
          <w:sz w:val="22"/>
          <w:szCs w:val="22"/>
          <w:lang w:val="fr-BE"/>
        </w:rPr>
        <w:t xml:space="preserve"> </w:t>
      </w:r>
      <w:r w:rsidRPr="00D851C4">
        <w:rPr>
          <w:rFonts w:ascii="Gotham Office" w:hAnsi="Gotham Office"/>
          <w:sz w:val="22"/>
          <w:szCs w:val="22"/>
          <w:lang w:val="fr-BE"/>
        </w:rPr>
        <w:t xml:space="preserve">B-1000 Brussels </w:t>
      </w:r>
      <w:r w:rsidRPr="00D851C4">
        <w:rPr>
          <w:rFonts w:ascii="Gotham Office" w:eastAsia="MS Mincho" w:hAnsi="Gotham Office"/>
          <w:color w:val="004483"/>
          <w:sz w:val="22"/>
          <w:szCs w:val="22"/>
        </w:rPr>
        <w:t>￭</w:t>
      </w:r>
      <w:r w:rsidRPr="00D851C4">
        <w:rPr>
          <w:rFonts w:ascii="Gotham Office" w:eastAsia="MS Mincho" w:hAnsi="Gotham Office"/>
          <w:color w:val="004483"/>
          <w:sz w:val="22"/>
          <w:szCs w:val="22"/>
          <w:lang w:val="fr-BE"/>
        </w:rPr>
        <w:t xml:space="preserve"> </w:t>
      </w:r>
      <w:proofErr w:type="gramStart"/>
      <w:r w:rsidRPr="00D851C4">
        <w:rPr>
          <w:rFonts w:ascii="Gotham Office" w:hAnsi="Gotham Office"/>
          <w:sz w:val="22"/>
          <w:szCs w:val="22"/>
          <w:lang w:val="fr-BE"/>
        </w:rPr>
        <w:t>Tel:</w:t>
      </w:r>
      <w:proofErr w:type="gramEnd"/>
      <w:r w:rsidRPr="00D851C4">
        <w:rPr>
          <w:rFonts w:ascii="Gotham Office" w:hAnsi="Gotham Office"/>
          <w:sz w:val="22"/>
          <w:szCs w:val="22"/>
          <w:lang w:val="fr-BE"/>
        </w:rPr>
        <w:t xml:space="preserve"> +32 2 211 11 11 </w:t>
      </w:r>
      <w:r w:rsidRPr="00D851C4">
        <w:rPr>
          <w:rFonts w:ascii="Gotham Office" w:eastAsia="MS Mincho" w:hAnsi="Gotham Office"/>
          <w:color w:val="004483"/>
          <w:sz w:val="22"/>
          <w:szCs w:val="22"/>
        </w:rPr>
        <w:t>￭</w:t>
      </w:r>
      <w:r w:rsidRPr="00D851C4">
        <w:rPr>
          <w:rFonts w:ascii="Gotham Office" w:eastAsia="MS Mincho" w:hAnsi="Gotham Office"/>
          <w:color w:val="004483"/>
          <w:sz w:val="22"/>
          <w:szCs w:val="22"/>
          <w:lang w:val="fr-BE"/>
        </w:rPr>
        <w:t xml:space="preserve"> </w:t>
      </w:r>
      <w:r w:rsidRPr="00D851C4">
        <w:rPr>
          <w:rFonts w:ascii="Gotham Office" w:hAnsi="Gotham Office"/>
          <w:sz w:val="22"/>
          <w:szCs w:val="22"/>
          <w:lang w:val="fr-BE"/>
        </w:rPr>
        <w:t>Fax</w:t>
      </w:r>
      <w:r w:rsidRPr="00D851C4">
        <w:rPr>
          <w:rFonts w:ascii="Cambria" w:hAnsi="Cambria" w:cs="Cambria"/>
          <w:sz w:val="22"/>
          <w:szCs w:val="22"/>
          <w:lang w:val="fr-BE"/>
        </w:rPr>
        <w:t> </w:t>
      </w:r>
      <w:r w:rsidRPr="00D851C4">
        <w:rPr>
          <w:rFonts w:ascii="Gotham Office" w:hAnsi="Gotham Office"/>
          <w:sz w:val="22"/>
          <w:szCs w:val="22"/>
          <w:lang w:val="fr-BE"/>
        </w:rPr>
        <w:t>: +32 2 211 11 99</w:t>
      </w:r>
    </w:p>
    <w:p w14:paraId="07B1972E" w14:textId="77777777" w:rsidR="002229E3" w:rsidRPr="00D851C4" w:rsidRDefault="002229E3" w:rsidP="005A03BB">
      <w:pPr>
        <w:suppressAutoHyphens/>
        <w:jc w:val="center"/>
        <w:rPr>
          <w:rFonts w:ascii="Gotham Office" w:hAnsi="Gotham Office"/>
          <w:sz w:val="22"/>
          <w:szCs w:val="22"/>
          <w:lang w:val="fr-BE"/>
        </w:rPr>
      </w:pPr>
      <w:r w:rsidRPr="00D851C4">
        <w:rPr>
          <w:rFonts w:ascii="Gotham Office" w:hAnsi="Gotham Office"/>
          <w:sz w:val="22"/>
          <w:szCs w:val="22"/>
          <w:lang w:val="fr-BE"/>
        </w:rPr>
        <w:t>Info@</w:t>
      </w:r>
      <w:r w:rsidR="003114EF" w:rsidRPr="00D851C4">
        <w:rPr>
          <w:rFonts w:ascii="Gotham Office" w:hAnsi="Gotham Office"/>
          <w:sz w:val="22"/>
          <w:szCs w:val="22"/>
          <w:lang w:val="fr-BE"/>
        </w:rPr>
        <w:t>wsbi-</w:t>
      </w:r>
      <w:r w:rsidR="00952F2C" w:rsidRPr="00D851C4">
        <w:rPr>
          <w:rFonts w:ascii="Gotham Office" w:hAnsi="Gotham Office"/>
          <w:sz w:val="22"/>
          <w:szCs w:val="22"/>
          <w:lang w:val="fr-BE"/>
        </w:rPr>
        <w:t>esbg</w:t>
      </w:r>
      <w:r w:rsidRPr="00D851C4">
        <w:rPr>
          <w:rFonts w:ascii="Gotham Office" w:hAnsi="Gotham Office"/>
          <w:sz w:val="22"/>
          <w:szCs w:val="22"/>
          <w:lang w:val="fr-BE"/>
        </w:rPr>
        <w:t>.</w:t>
      </w:r>
      <w:r w:rsidR="003114EF" w:rsidRPr="00D851C4">
        <w:rPr>
          <w:rFonts w:ascii="Gotham Office" w:hAnsi="Gotham Office"/>
          <w:sz w:val="22"/>
          <w:szCs w:val="22"/>
          <w:lang w:val="fr-BE"/>
        </w:rPr>
        <w:t>org</w:t>
      </w:r>
      <w:r w:rsidRPr="00D851C4">
        <w:rPr>
          <w:rFonts w:ascii="Gotham Office" w:hAnsi="Gotham Office"/>
          <w:sz w:val="22"/>
          <w:szCs w:val="22"/>
          <w:lang w:val="fr-BE"/>
        </w:rPr>
        <w:t xml:space="preserve"> </w:t>
      </w:r>
      <w:r w:rsidRPr="00D851C4">
        <w:rPr>
          <w:rFonts w:ascii="Gotham Office" w:eastAsia="MS Mincho" w:hAnsi="Gotham Office"/>
          <w:color w:val="004483"/>
          <w:sz w:val="22"/>
          <w:szCs w:val="22"/>
        </w:rPr>
        <w:t>￭</w:t>
      </w:r>
      <w:r w:rsidRPr="00D851C4">
        <w:rPr>
          <w:rFonts w:ascii="Gotham Office" w:eastAsia="MS Mincho" w:hAnsi="Gotham Office"/>
          <w:color w:val="004483"/>
          <w:sz w:val="22"/>
          <w:szCs w:val="22"/>
          <w:lang w:val="fr-BE"/>
        </w:rPr>
        <w:t xml:space="preserve"> </w:t>
      </w:r>
      <w:r w:rsidRPr="00D851C4">
        <w:rPr>
          <w:rFonts w:ascii="Gotham Office" w:hAnsi="Gotham Office"/>
          <w:sz w:val="22"/>
          <w:szCs w:val="22"/>
          <w:lang w:val="fr-BE"/>
        </w:rPr>
        <w:t>www.</w:t>
      </w:r>
      <w:r w:rsidR="00616A1D" w:rsidRPr="00D851C4">
        <w:rPr>
          <w:rFonts w:ascii="Gotham Office" w:hAnsi="Gotham Office"/>
          <w:sz w:val="22"/>
          <w:szCs w:val="22"/>
          <w:lang w:val="fr-BE"/>
        </w:rPr>
        <w:t>wsbi</w:t>
      </w:r>
      <w:r w:rsidR="0008347E" w:rsidRPr="00D851C4">
        <w:rPr>
          <w:rFonts w:ascii="Gotham Office" w:hAnsi="Gotham Office"/>
          <w:sz w:val="22"/>
          <w:szCs w:val="22"/>
          <w:lang w:val="fr-BE"/>
        </w:rPr>
        <w:t>-esbg.org</w:t>
      </w:r>
    </w:p>
    <w:p w14:paraId="43016447" w14:textId="77777777" w:rsidR="002229E3" w:rsidRPr="00D851C4" w:rsidRDefault="002229E3" w:rsidP="005A03BB">
      <w:pPr>
        <w:suppressAutoHyphens/>
        <w:jc w:val="center"/>
        <w:rPr>
          <w:rFonts w:ascii="Gotham Office" w:hAnsi="Gotham Office"/>
          <w:sz w:val="22"/>
          <w:szCs w:val="22"/>
          <w:lang w:val="fr-BE"/>
        </w:rPr>
      </w:pPr>
    </w:p>
    <w:p w14:paraId="2770C3D9" w14:textId="065228E4" w:rsidR="002229E3" w:rsidRPr="00D851C4" w:rsidRDefault="002229E3" w:rsidP="005A03BB">
      <w:pPr>
        <w:suppressAutoHyphens/>
        <w:jc w:val="center"/>
        <w:rPr>
          <w:rFonts w:ascii="Gotham Office" w:hAnsi="Gotham Office"/>
          <w:sz w:val="22"/>
          <w:szCs w:val="22"/>
        </w:rPr>
      </w:pPr>
      <w:r w:rsidRPr="00D851C4">
        <w:rPr>
          <w:rFonts w:ascii="Gotham Office" w:hAnsi="Gotham Office"/>
          <w:sz w:val="22"/>
          <w:szCs w:val="22"/>
        </w:rPr>
        <w:t xml:space="preserve">Published by ESBG. </w:t>
      </w:r>
      <w:r w:rsidR="00A940D7">
        <w:rPr>
          <w:rFonts w:ascii="Gotham Office" w:hAnsi="Gotham Office"/>
          <w:sz w:val="22"/>
          <w:szCs w:val="22"/>
        </w:rPr>
        <w:t xml:space="preserve">April </w:t>
      </w:r>
      <w:r w:rsidR="002E03F5" w:rsidRPr="00D851C4">
        <w:rPr>
          <w:rFonts w:ascii="Gotham Office" w:hAnsi="Gotham Office"/>
          <w:sz w:val="22"/>
          <w:szCs w:val="22"/>
        </w:rPr>
        <w:t>202</w:t>
      </w:r>
      <w:r w:rsidR="005A03BB" w:rsidRPr="00D851C4">
        <w:rPr>
          <w:rFonts w:ascii="Gotham Office" w:hAnsi="Gotham Office"/>
          <w:sz w:val="22"/>
          <w:szCs w:val="22"/>
        </w:rPr>
        <w:t>4</w:t>
      </w:r>
    </w:p>
    <w:p w14:paraId="2C161D52" w14:textId="77777777" w:rsidR="006D57C7" w:rsidRPr="00D851C4" w:rsidRDefault="006D57C7" w:rsidP="00425C34">
      <w:pPr>
        <w:suppressAutoHyphens/>
        <w:rPr>
          <w:rFonts w:ascii="Gotham Office" w:hAnsi="Gotham Office"/>
          <w:sz w:val="22"/>
          <w:szCs w:val="22"/>
        </w:rPr>
      </w:pPr>
    </w:p>
    <w:sectPr w:rsidR="006D57C7" w:rsidRPr="00D851C4" w:rsidSect="00A67113">
      <w:headerReference w:type="default" r:id="rId16"/>
      <w:footerReference w:type="default" r:id="rId17"/>
      <w:pgSz w:w="11906" w:h="16838"/>
      <w:pgMar w:top="1276" w:right="1274"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A66B" w14:textId="77777777" w:rsidR="00A67113" w:rsidRDefault="00A67113" w:rsidP="00F77A53">
      <w:r>
        <w:separator/>
      </w:r>
    </w:p>
  </w:endnote>
  <w:endnote w:type="continuationSeparator" w:id="0">
    <w:p w14:paraId="22D76D19" w14:textId="77777777" w:rsidR="00A67113" w:rsidRDefault="00A67113" w:rsidP="00F7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Gotham Office">
    <w:panose1 w:val="02000000000000000000"/>
    <w:charset w:val="00"/>
    <w:family w:val="auto"/>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am Office" w:hAnsi="Gotham Office"/>
        <w:sz w:val="18"/>
        <w:szCs w:val="18"/>
      </w:rPr>
      <w:id w:val="-1091619469"/>
      <w:docPartObj>
        <w:docPartGallery w:val="Page Numbers (Bottom of Page)"/>
        <w:docPartUnique/>
      </w:docPartObj>
    </w:sdtPr>
    <w:sdtEndPr>
      <w:rPr>
        <w:noProof/>
      </w:rPr>
    </w:sdtEndPr>
    <w:sdtContent>
      <w:p w14:paraId="060D0BFD" w14:textId="77777777" w:rsidR="00D41490" w:rsidRPr="00425C34" w:rsidRDefault="00D41490">
        <w:pPr>
          <w:pStyle w:val="Footer"/>
          <w:jc w:val="right"/>
          <w:rPr>
            <w:rFonts w:ascii="Gotham Office" w:hAnsi="Gotham Office"/>
            <w:sz w:val="18"/>
            <w:szCs w:val="18"/>
          </w:rPr>
        </w:pPr>
        <w:r w:rsidRPr="00425C34">
          <w:rPr>
            <w:rFonts w:ascii="Gotham Office" w:hAnsi="Gotham Office"/>
            <w:sz w:val="18"/>
            <w:szCs w:val="18"/>
          </w:rPr>
          <w:fldChar w:fldCharType="begin"/>
        </w:r>
        <w:r w:rsidRPr="00425C34">
          <w:rPr>
            <w:rFonts w:ascii="Gotham Office" w:hAnsi="Gotham Office"/>
            <w:sz w:val="18"/>
            <w:szCs w:val="18"/>
          </w:rPr>
          <w:instrText xml:space="preserve"> PAGE   \* MERGEFORMAT </w:instrText>
        </w:r>
        <w:r w:rsidRPr="00425C34">
          <w:rPr>
            <w:rFonts w:ascii="Gotham Office" w:hAnsi="Gotham Office"/>
            <w:sz w:val="18"/>
            <w:szCs w:val="18"/>
          </w:rPr>
          <w:fldChar w:fldCharType="separate"/>
        </w:r>
        <w:r w:rsidR="00616A1D" w:rsidRPr="00425C34">
          <w:rPr>
            <w:rFonts w:ascii="Gotham Office" w:hAnsi="Gotham Office"/>
            <w:noProof/>
            <w:sz w:val="18"/>
            <w:szCs w:val="18"/>
          </w:rPr>
          <w:t>3</w:t>
        </w:r>
        <w:r w:rsidRPr="00425C34">
          <w:rPr>
            <w:rFonts w:ascii="Gotham Office" w:hAnsi="Gotham Office"/>
            <w:noProof/>
            <w:sz w:val="18"/>
            <w:szCs w:val="18"/>
          </w:rPr>
          <w:fldChar w:fldCharType="end"/>
        </w:r>
      </w:p>
    </w:sdtContent>
  </w:sdt>
  <w:p w14:paraId="3D919591" w14:textId="77777777" w:rsidR="00D41490" w:rsidRPr="00D41490" w:rsidRDefault="00D41490" w:rsidP="00D41490">
    <w:pPr>
      <w:pStyle w:val="Footer"/>
      <w:jc w:val="right"/>
      <w:rPr>
        <w:rFonts w:ascii="Garamond" w:hAnsi="Garamond"/>
      </w:rPr>
    </w:pPr>
  </w:p>
  <w:p w14:paraId="34B371C3" w14:textId="77777777" w:rsidR="00485702" w:rsidRDefault="00485702"/>
  <w:p w14:paraId="37EB751B" w14:textId="77777777" w:rsidR="00800ED9" w:rsidRDefault="00800E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B835" w14:textId="77777777" w:rsidR="00A67113" w:rsidRDefault="00A67113" w:rsidP="00F77A53">
      <w:r>
        <w:separator/>
      </w:r>
    </w:p>
  </w:footnote>
  <w:footnote w:type="continuationSeparator" w:id="0">
    <w:p w14:paraId="77965BD8" w14:textId="77777777" w:rsidR="00A67113" w:rsidRDefault="00A67113" w:rsidP="00F77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BCC8" w14:textId="0F81BE7B" w:rsidR="00F77A53" w:rsidRPr="00865089" w:rsidRDefault="00EF69B9" w:rsidP="00606893">
    <w:pPr>
      <w:pStyle w:val="Header"/>
      <w:tabs>
        <w:tab w:val="clear" w:pos="9072"/>
        <w:tab w:val="left" w:pos="0"/>
        <w:tab w:val="right" w:pos="9356"/>
      </w:tabs>
      <w:rPr>
        <w:rFonts w:ascii="Gotham Office" w:hAnsi="Gotham Office"/>
        <w:lang w:val="fr-BE"/>
      </w:rPr>
    </w:pPr>
    <w:sdt>
      <w:sdtPr>
        <w:rPr>
          <w:rFonts w:ascii="Gotham Office" w:hAnsi="Gotham Office"/>
          <w:lang w:val="fr-BE"/>
        </w:rPr>
        <w:id w:val="820395086"/>
        <w:docPartObj>
          <w:docPartGallery w:val="Watermarks"/>
          <w:docPartUnique/>
        </w:docPartObj>
      </w:sdtPr>
      <w:sdtEndPr/>
      <w:sdtContent>
        <w:r>
          <w:rPr>
            <w:rFonts w:ascii="Gotham Office" w:hAnsi="Gotham Office"/>
            <w:noProof/>
            <w:lang w:val="fr-BE"/>
          </w:rPr>
          <w:pict w14:anchorId="508E9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77A53" w:rsidRPr="00865089">
      <w:rPr>
        <w:rFonts w:ascii="Gotham Office" w:hAnsi="Gotham Office"/>
        <w:lang w:val="fr-BE"/>
      </w:rPr>
      <w:t>Doc</w:t>
    </w:r>
    <w:r w:rsidR="00865089" w:rsidRPr="00865089">
      <w:rPr>
        <w:rFonts w:ascii="Gotham Office" w:hAnsi="Gotham Office"/>
        <w:lang w:val="fr-BE"/>
      </w:rPr>
      <w:t xml:space="preserve"> </w:t>
    </w:r>
    <w:r w:rsidR="00CA6880">
      <w:rPr>
        <w:rFonts w:ascii="Gotham Office" w:hAnsi="Gotham Office"/>
        <w:lang w:val="fr-BE"/>
      </w:rPr>
      <w:t>0</w:t>
    </w:r>
    <w:r w:rsidR="00AD353C">
      <w:rPr>
        <w:rFonts w:ascii="Gotham Office" w:hAnsi="Gotham Office"/>
        <w:lang w:val="fr-BE"/>
      </w:rPr>
      <w:t>1</w:t>
    </w:r>
    <w:r w:rsidR="00270A04">
      <w:rPr>
        <w:rFonts w:ascii="Gotham Office" w:hAnsi="Gotham Office"/>
        <w:lang w:val="fr-BE"/>
      </w:rPr>
      <w:t>8</w:t>
    </w:r>
    <w:r w:rsidR="00865089" w:rsidRPr="00865089">
      <w:rPr>
        <w:rFonts w:ascii="Gotham Office" w:hAnsi="Gotham Office"/>
        <w:lang w:val="fr-BE"/>
      </w:rPr>
      <w:t xml:space="preserve"> – Annex I</w:t>
    </w:r>
    <w:r w:rsidR="00F77A53" w:rsidRPr="00865089">
      <w:rPr>
        <w:rFonts w:ascii="Gotham Office" w:hAnsi="Gotham Office"/>
        <w:lang w:val="fr-BE"/>
      </w:rPr>
      <w:tab/>
    </w:r>
    <w:r w:rsidR="00F77A53" w:rsidRPr="00425C34">
      <w:rPr>
        <w:rFonts w:ascii="Gotham Office" w:hAnsi="Gotham Office"/>
        <w:noProof/>
        <w:lang w:val="fr-BE" w:eastAsia="fr-BE"/>
      </w:rPr>
      <w:drawing>
        <wp:inline distT="0" distB="0" distL="0" distR="0" wp14:anchorId="29AB1F15" wp14:editId="24D441F2">
          <wp:extent cx="714375" cy="266700"/>
          <wp:effectExtent l="0" t="0" r="9525" b="0"/>
          <wp:docPr id="7" name="Picture 7" descr="esbgkleinzonderletters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gkleinzonderletters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266700"/>
                  </a:xfrm>
                  <a:prstGeom prst="rect">
                    <a:avLst/>
                  </a:prstGeom>
                  <a:noFill/>
                  <a:ln>
                    <a:noFill/>
                  </a:ln>
                </pic:spPr>
              </pic:pic>
            </a:graphicData>
          </a:graphic>
        </wp:inline>
      </w:drawing>
    </w:r>
    <w:r w:rsidR="00D41490" w:rsidRPr="00865089">
      <w:rPr>
        <w:rFonts w:ascii="Gotham Office" w:hAnsi="Gotham Office"/>
        <w:lang w:val="fr-BE"/>
      </w:rPr>
      <w:tab/>
    </w:r>
    <w:r w:rsidR="001913E0">
      <w:rPr>
        <w:rFonts w:ascii="Gotham Office" w:hAnsi="Gotham Office"/>
        <w:lang w:val="fr-BE"/>
      </w:rPr>
      <w:t>JDI</w:t>
    </w:r>
  </w:p>
  <w:p w14:paraId="7DF70E02" w14:textId="36DE24CC" w:rsidR="00F77A53" w:rsidRPr="00865089" w:rsidRDefault="00D41490" w:rsidP="007E1CDA">
    <w:pPr>
      <w:pStyle w:val="Header"/>
      <w:tabs>
        <w:tab w:val="left" w:pos="0"/>
        <w:tab w:val="center" w:pos="4320"/>
        <w:tab w:val="right" w:pos="9498"/>
      </w:tabs>
      <w:jc w:val="left"/>
      <w:rPr>
        <w:rFonts w:ascii="Gotham Office" w:hAnsi="Gotham Office"/>
        <w:lang w:val="fr-BE"/>
      </w:rPr>
    </w:pPr>
    <w:r w:rsidRPr="00865089">
      <w:rPr>
        <w:rFonts w:ascii="Gotham Office" w:hAnsi="Gotham Office"/>
        <w:lang w:val="fr-BE"/>
      </w:rPr>
      <w:t xml:space="preserve">Vers. </w:t>
    </w:r>
    <w:r w:rsidR="001F1783">
      <w:rPr>
        <w:rFonts w:ascii="Gotham Office" w:hAnsi="Gotham Office"/>
        <w:lang w:val="fr-BE"/>
      </w:rPr>
      <w:t>1</w:t>
    </w:r>
  </w:p>
  <w:p w14:paraId="204BB1B5" w14:textId="77777777" w:rsidR="00485702" w:rsidRPr="00865089" w:rsidRDefault="00485702">
    <w:pPr>
      <w:rPr>
        <w:lang w:val="fr-BE"/>
      </w:rPr>
    </w:pPr>
  </w:p>
  <w:p w14:paraId="3DF86F38" w14:textId="77777777" w:rsidR="00800ED9" w:rsidRPr="00865089" w:rsidRDefault="00800ED9">
    <w:pP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3291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1EEB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2AFC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FCDB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BD860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AA44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E3B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A81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038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268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053F1"/>
    <w:multiLevelType w:val="multilevel"/>
    <w:tmpl w:val="D23A8C72"/>
    <w:lvl w:ilvl="0">
      <w:start w:val="1"/>
      <w:numFmt w:val="upperRoman"/>
      <w:lvlText w:val="Article %1."/>
      <w:lvlJc w:val="left"/>
      <w:pPr>
        <w:tabs>
          <w:tab w:val="num" w:pos="3240"/>
        </w:tabs>
        <w:ind w:left="0" w:firstLine="0"/>
      </w:pPr>
    </w:lvl>
    <w:lvl w:ilvl="1">
      <w:start w:val="1"/>
      <w:numFmt w:val="decimalZero"/>
      <w:pStyle w:val="Heading2"/>
      <w:isLgl/>
      <w:lvlText w:val="Section %1.%2"/>
      <w:lvlJc w:val="left"/>
      <w:pPr>
        <w:tabs>
          <w:tab w:val="num" w:pos="3600"/>
        </w:tabs>
        <w:ind w:left="0" w:firstLine="0"/>
      </w:pPr>
    </w:lvl>
    <w:lvl w:ilvl="2">
      <w:start w:val="1"/>
      <w:numFmt w:val="lowerLetter"/>
      <w:pStyle w:val="Heading3"/>
      <w:lvlText w:val="(%3)"/>
      <w:lvlJc w:val="left"/>
      <w:pPr>
        <w:tabs>
          <w:tab w:val="num" w:pos="172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656"/>
        </w:tabs>
        <w:ind w:left="1008" w:hanging="432"/>
      </w:pPr>
    </w:lvl>
    <w:lvl w:ilvl="5">
      <w:start w:val="1"/>
      <w:numFmt w:val="lowerLetter"/>
      <w:pStyle w:val="Heading6"/>
      <w:lvlText w:val="%6)"/>
      <w:lvlJc w:val="left"/>
      <w:pPr>
        <w:tabs>
          <w:tab w:val="num" w:pos="180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028C685E"/>
    <w:multiLevelType w:val="hybridMultilevel"/>
    <w:tmpl w:val="53A0B4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6D07817"/>
    <w:multiLevelType w:val="hybridMultilevel"/>
    <w:tmpl w:val="C1FEAA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5DB4CB7"/>
    <w:multiLevelType w:val="hybridMultilevel"/>
    <w:tmpl w:val="C11CDC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9E678B9"/>
    <w:multiLevelType w:val="multilevel"/>
    <w:tmpl w:val="D3A88F40"/>
    <w:lvl w:ilvl="0">
      <w:start w:val="1"/>
      <w:numFmt w:val="decimal"/>
      <w:pStyle w:val="points"/>
      <w:lvlText w:val="%1."/>
      <w:lvlJc w:val="left"/>
      <w:pPr>
        <w:tabs>
          <w:tab w:val="num" w:pos="624"/>
        </w:tabs>
        <w:ind w:left="624" w:hanging="624"/>
      </w:pPr>
      <w:rPr>
        <w:rFonts w:ascii="Verdana" w:hAnsi="Verdana" w:hint="default"/>
        <w:b/>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567"/>
        </w:tabs>
        <w:ind w:left="567" w:hanging="567"/>
      </w:pPr>
      <w:rPr>
        <w:rFonts w:hint="default"/>
      </w:rPr>
    </w:lvl>
    <w:lvl w:ilvl="3">
      <w:start w:val="1"/>
      <w:numFmt w:val="decimal"/>
      <w:lvlText w:val="%1.%2.%3.%4."/>
      <w:lvlJc w:val="left"/>
      <w:pPr>
        <w:tabs>
          <w:tab w:val="num" w:pos="2370"/>
        </w:tabs>
        <w:ind w:left="2779" w:hanging="2212"/>
      </w:pPr>
      <w:rPr>
        <w:rFonts w:hint="default"/>
      </w:rPr>
    </w:lvl>
    <w:lvl w:ilvl="4">
      <w:start w:val="1"/>
      <w:numFmt w:val="decimal"/>
      <w:lvlText w:val="%1.%2.%3.%4.%5."/>
      <w:lvlJc w:val="left"/>
      <w:pPr>
        <w:tabs>
          <w:tab w:val="num" w:pos="3090"/>
        </w:tabs>
        <w:ind w:left="2082" w:hanging="792"/>
      </w:pPr>
      <w:rPr>
        <w:rFonts w:hint="default"/>
      </w:rPr>
    </w:lvl>
    <w:lvl w:ilvl="5">
      <w:start w:val="1"/>
      <w:numFmt w:val="decimal"/>
      <w:lvlText w:val="%1.%2.%3.%4.%5.%6."/>
      <w:lvlJc w:val="left"/>
      <w:pPr>
        <w:tabs>
          <w:tab w:val="num" w:pos="3450"/>
        </w:tabs>
        <w:ind w:left="2586" w:hanging="936"/>
      </w:pPr>
      <w:rPr>
        <w:rFonts w:hint="default"/>
      </w:rPr>
    </w:lvl>
    <w:lvl w:ilvl="6">
      <w:start w:val="1"/>
      <w:numFmt w:val="decimal"/>
      <w:lvlText w:val="%1.%2.%3.%4.%5.%6.%7."/>
      <w:lvlJc w:val="left"/>
      <w:pPr>
        <w:tabs>
          <w:tab w:val="num" w:pos="4170"/>
        </w:tabs>
        <w:ind w:left="3090" w:hanging="1080"/>
      </w:pPr>
      <w:rPr>
        <w:rFonts w:hint="default"/>
      </w:rPr>
    </w:lvl>
    <w:lvl w:ilvl="7">
      <w:start w:val="1"/>
      <w:numFmt w:val="decimal"/>
      <w:lvlText w:val="%1.%2.%3.%4.%5.%6.%7.%8."/>
      <w:lvlJc w:val="left"/>
      <w:pPr>
        <w:tabs>
          <w:tab w:val="num" w:pos="4890"/>
        </w:tabs>
        <w:ind w:left="3594" w:hanging="1224"/>
      </w:pPr>
      <w:rPr>
        <w:rFonts w:hint="default"/>
      </w:rPr>
    </w:lvl>
    <w:lvl w:ilvl="8">
      <w:start w:val="1"/>
      <w:numFmt w:val="decimal"/>
      <w:lvlText w:val="%1.%2.%3.%4.%5.%6.%7.%8.%9."/>
      <w:lvlJc w:val="left"/>
      <w:pPr>
        <w:tabs>
          <w:tab w:val="num" w:pos="5610"/>
        </w:tabs>
        <w:ind w:left="4170" w:hanging="1440"/>
      </w:pPr>
      <w:rPr>
        <w:rFonts w:hint="default"/>
      </w:rPr>
    </w:lvl>
  </w:abstractNum>
  <w:abstractNum w:abstractNumId="15" w15:restartNumberingAfterBreak="0">
    <w:nsid w:val="3C832948"/>
    <w:multiLevelType w:val="multilevel"/>
    <w:tmpl w:val="040C0025"/>
    <w:lvl w:ilvl="0">
      <w:start w:val="1"/>
      <w:numFmt w:val="decimal"/>
      <w:pStyle w:val="Heading1"/>
      <w:lvlText w:val="%1"/>
      <w:lvlJc w:val="left"/>
      <w:pPr>
        <w:tabs>
          <w:tab w:val="num" w:pos="772"/>
        </w:tabs>
        <w:ind w:left="772" w:hanging="432"/>
      </w:pPr>
      <w:rPr>
        <w:rFonts w:hint="default"/>
      </w:rPr>
    </w:lvl>
    <w:lvl w:ilvl="1">
      <w:start w:val="1"/>
      <w:numFmt w:val="decimal"/>
      <w:lvlText w:val="%1.%2"/>
      <w:lvlJc w:val="left"/>
      <w:pPr>
        <w:tabs>
          <w:tab w:val="num" w:pos="916"/>
        </w:tabs>
        <w:ind w:left="916" w:hanging="576"/>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04"/>
        </w:tabs>
        <w:ind w:left="1204" w:hanging="8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16" w15:restartNumberingAfterBreak="0">
    <w:nsid w:val="3E976D1F"/>
    <w:multiLevelType w:val="hybridMultilevel"/>
    <w:tmpl w:val="FDBCAA4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435E2610"/>
    <w:multiLevelType w:val="hybridMultilevel"/>
    <w:tmpl w:val="E44CEAD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30C336A"/>
    <w:multiLevelType w:val="hybridMultilevel"/>
    <w:tmpl w:val="DE5277F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4092C52"/>
    <w:multiLevelType w:val="hybridMultilevel"/>
    <w:tmpl w:val="F4F01EC8"/>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D210B2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DB30E5"/>
    <w:multiLevelType w:val="hybridMultilevel"/>
    <w:tmpl w:val="118438B2"/>
    <w:lvl w:ilvl="0" w:tplc="5A60A748">
      <w:start w:val="1"/>
      <w:numFmt w:val="lowerLetter"/>
      <w:lvlText w:val="(%1)"/>
      <w:lvlJc w:val="left"/>
      <w:pPr>
        <w:ind w:left="443" w:hanging="375"/>
      </w:pPr>
      <w:rPr>
        <w:rFonts w:hint="default"/>
      </w:rPr>
    </w:lvl>
    <w:lvl w:ilvl="1" w:tplc="20000019" w:tentative="1">
      <w:start w:val="1"/>
      <w:numFmt w:val="lowerLetter"/>
      <w:lvlText w:val="%2."/>
      <w:lvlJc w:val="left"/>
      <w:pPr>
        <w:ind w:left="1148" w:hanging="360"/>
      </w:pPr>
    </w:lvl>
    <w:lvl w:ilvl="2" w:tplc="2000001B" w:tentative="1">
      <w:start w:val="1"/>
      <w:numFmt w:val="lowerRoman"/>
      <w:lvlText w:val="%3."/>
      <w:lvlJc w:val="right"/>
      <w:pPr>
        <w:ind w:left="1868" w:hanging="180"/>
      </w:pPr>
    </w:lvl>
    <w:lvl w:ilvl="3" w:tplc="2000000F" w:tentative="1">
      <w:start w:val="1"/>
      <w:numFmt w:val="decimal"/>
      <w:lvlText w:val="%4."/>
      <w:lvlJc w:val="left"/>
      <w:pPr>
        <w:ind w:left="2588" w:hanging="360"/>
      </w:pPr>
    </w:lvl>
    <w:lvl w:ilvl="4" w:tplc="20000019" w:tentative="1">
      <w:start w:val="1"/>
      <w:numFmt w:val="lowerLetter"/>
      <w:lvlText w:val="%5."/>
      <w:lvlJc w:val="left"/>
      <w:pPr>
        <w:ind w:left="3308" w:hanging="360"/>
      </w:pPr>
    </w:lvl>
    <w:lvl w:ilvl="5" w:tplc="2000001B" w:tentative="1">
      <w:start w:val="1"/>
      <w:numFmt w:val="lowerRoman"/>
      <w:lvlText w:val="%6."/>
      <w:lvlJc w:val="right"/>
      <w:pPr>
        <w:ind w:left="4028" w:hanging="180"/>
      </w:pPr>
    </w:lvl>
    <w:lvl w:ilvl="6" w:tplc="2000000F" w:tentative="1">
      <w:start w:val="1"/>
      <w:numFmt w:val="decimal"/>
      <w:lvlText w:val="%7."/>
      <w:lvlJc w:val="left"/>
      <w:pPr>
        <w:ind w:left="4748" w:hanging="360"/>
      </w:pPr>
    </w:lvl>
    <w:lvl w:ilvl="7" w:tplc="20000019" w:tentative="1">
      <w:start w:val="1"/>
      <w:numFmt w:val="lowerLetter"/>
      <w:lvlText w:val="%8."/>
      <w:lvlJc w:val="left"/>
      <w:pPr>
        <w:ind w:left="5468" w:hanging="360"/>
      </w:pPr>
    </w:lvl>
    <w:lvl w:ilvl="8" w:tplc="2000001B" w:tentative="1">
      <w:start w:val="1"/>
      <w:numFmt w:val="lowerRoman"/>
      <w:lvlText w:val="%9."/>
      <w:lvlJc w:val="right"/>
      <w:pPr>
        <w:ind w:left="6188" w:hanging="180"/>
      </w:pPr>
    </w:lvl>
  </w:abstractNum>
  <w:abstractNum w:abstractNumId="22" w15:restartNumberingAfterBreak="0">
    <w:nsid w:val="62650BE6"/>
    <w:multiLevelType w:val="hybridMultilevel"/>
    <w:tmpl w:val="A1A276BA"/>
    <w:lvl w:ilvl="0" w:tplc="20000017">
      <w:start w:val="1"/>
      <w:numFmt w:val="lowerLetter"/>
      <w:lvlText w:val="%1)"/>
      <w:lvlJc w:val="left"/>
      <w:pPr>
        <w:ind w:left="788" w:hanging="360"/>
      </w:pPr>
    </w:lvl>
    <w:lvl w:ilvl="1" w:tplc="24A8B1CA">
      <w:start w:val="1"/>
      <w:numFmt w:val="lowerLetter"/>
      <w:lvlText w:val="(%2)"/>
      <w:lvlJc w:val="left"/>
      <w:pPr>
        <w:ind w:left="1568" w:hanging="420"/>
      </w:pPr>
      <w:rPr>
        <w:rFonts w:hint="default"/>
      </w:rPr>
    </w:lvl>
    <w:lvl w:ilvl="2" w:tplc="2000001B" w:tentative="1">
      <w:start w:val="1"/>
      <w:numFmt w:val="lowerRoman"/>
      <w:lvlText w:val="%3."/>
      <w:lvlJc w:val="right"/>
      <w:pPr>
        <w:ind w:left="2228" w:hanging="180"/>
      </w:pPr>
    </w:lvl>
    <w:lvl w:ilvl="3" w:tplc="2000000F" w:tentative="1">
      <w:start w:val="1"/>
      <w:numFmt w:val="decimal"/>
      <w:lvlText w:val="%4."/>
      <w:lvlJc w:val="left"/>
      <w:pPr>
        <w:ind w:left="2948" w:hanging="360"/>
      </w:pPr>
    </w:lvl>
    <w:lvl w:ilvl="4" w:tplc="20000019" w:tentative="1">
      <w:start w:val="1"/>
      <w:numFmt w:val="lowerLetter"/>
      <w:lvlText w:val="%5."/>
      <w:lvlJc w:val="left"/>
      <w:pPr>
        <w:ind w:left="3668" w:hanging="360"/>
      </w:pPr>
    </w:lvl>
    <w:lvl w:ilvl="5" w:tplc="2000001B" w:tentative="1">
      <w:start w:val="1"/>
      <w:numFmt w:val="lowerRoman"/>
      <w:lvlText w:val="%6."/>
      <w:lvlJc w:val="right"/>
      <w:pPr>
        <w:ind w:left="4388" w:hanging="180"/>
      </w:pPr>
    </w:lvl>
    <w:lvl w:ilvl="6" w:tplc="2000000F" w:tentative="1">
      <w:start w:val="1"/>
      <w:numFmt w:val="decimal"/>
      <w:lvlText w:val="%7."/>
      <w:lvlJc w:val="left"/>
      <w:pPr>
        <w:ind w:left="5108" w:hanging="360"/>
      </w:pPr>
    </w:lvl>
    <w:lvl w:ilvl="7" w:tplc="20000019" w:tentative="1">
      <w:start w:val="1"/>
      <w:numFmt w:val="lowerLetter"/>
      <w:lvlText w:val="%8."/>
      <w:lvlJc w:val="left"/>
      <w:pPr>
        <w:ind w:left="5828" w:hanging="360"/>
      </w:pPr>
    </w:lvl>
    <w:lvl w:ilvl="8" w:tplc="2000001B" w:tentative="1">
      <w:start w:val="1"/>
      <w:numFmt w:val="lowerRoman"/>
      <w:lvlText w:val="%9."/>
      <w:lvlJc w:val="right"/>
      <w:pPr>
        <w:ind w:left="6548" w:hanging="180"/>
      </w:pPr>
    </w:lvl>
  </w:abstractNum>
  <w:abstractNum w:abstractNumId="23" w15:restartNumberingAfterBreak="0">
    <w:nsid w:val="62E65332"/>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5547553"/>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46203661">
    <w:abstractNumId w:val="23"/>
  </w:num>
  <w:num w:numId="2" w16cid:durableId="157841879">
    <w:abstractNumId w:val="24"/>
  </w:num>
  <w:num w:numId="3" w16cid:durableId="1789814716">
    <w:abstractNumId w:val="15"/>
  </w:num>
  <w:num w:numId="4" w16cid:durableId="64302772">
    <w:abstractNumId w:val="10"/>
  </w:num>
  <w:num w:numId="5" w16cid:durableId="1435054743">
    <w:abstractNumId w:val="14"/>
  </w:num>
  <w:num w:numId="6" w16cid:durableId="1526597821">
    <w:abstractNumId w:val="20"/>
  </w:num>
  <w:num w:numId="7" w16cid:durableId="383524316">
    <w:abstractNumId w:val="9"/>
  </w:num>
  <w:num w:numId="8" w16cid:durableId="751779262">
    <w:abstractNumId w:val="7"/>
  </w:num>
  <w:num w:numId="9" w16cid:durableId="1398630039">
    <w:abstractNumId w:val="6"/>
  </w:num>
  <w:num w:numId="10" w16cid:durableId="1880701405">
    <w:abstractNumId w:val="5"/>
  </w:num>
  <w:num w:numId="11" w16cid:durableId="1355301045">
    <w:abstractNumId w:val="4"/>
  </w:num>
  <w:num w:numId="12" w16cid:durableId="247076320">
    <w:abstractNumId w:val="8"/>
  </w:num>
  <w:num w:numId="13" w16cid:durableId="548031981">
    <w:abstractNumId w:val="3"/>
  </w:num>
  <w:num w:numId="14" w16cid:durableId="743376160">
    <w:abstractNumId w:val="2"/>
  </w:num>
  <w:num w:numId="15" w16cid:durableId="962157489">
    <w:abstractNumId w:val="1"/>
  </w:num>
  <w:num w:numId="16" w16cid:durableId="1782921703">
    <w:abstractNumId w:val="0"/>
  </w:num>
  <w:num w:numId="17" w16cid:durableId="321155360">
    <w:abstractNumId w:val="21"/>
  </w:num>
  <w:num w:numId="18" w16cid:durableId="1874919445">
    <w:abstractNumId w:val="22"/>
  </w:num>
  <w:num w:numId="19" w16cid:durableId="1300693677">
    <w:abstractNumId w:val="17"/>
  </w:num>
  <w:num w:numId="20" w16cid:durableId="338390612">
    <w:abstractNumId w:val="19"/>
  </w:num>
  <w:num w:numId="21" w16cid:durableId="2103525256">
    <w:abstractNumId w:val="12"/>
  </w:num>
  <w:num w:numId="22" w16cid:durableId="48111964">
    <w:abstractNumId w:val="18"/>
  </w:num>
  <w:num w:numId="23" w16cid:durableId="1424764541">
    <w:abstractNumId w:val="13"/>
  </w:num>
  <w:num w:numId="24" w16cid:durableId="1282684777">
    <w:abstractNumId w:val="11"/>
  </w:num>
  <w:num w:numId="25" w16cid:durableId="46381763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08"/>
  <w:autoHyphenation/>
  <w:hyphenationZone w:val="425"/>
  <w:characterSpacingControl w:val="doNotCompress"/>
  <w:hdrShapeDefaults>
    <o:shapedefaults v:ext="edit" spidmax="2050" fill="f" fillcolor="white" stroke="f">
      <v:fill color="white" on="f"/>
      <v:stroke on="f"/>
      <o:colormru v:ext="edit" colors="#004483"/>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34"/>
    <w:rsid w:val="0000034F"/>
    <w:rsid w:val="000018DC"/>
    <w:rsid w:val="00002802"/>
    <w:rsid w:val="000078CD"/>
    <w:rsid w:val="000078F6"/>
    <w:rsid w:val="00007C2B"/>
    <w:rsid w:val="0001281B"/>
    <w:rsid w:val="00016971"/>
    <w:rsid w:val="00023D2F"/>
    <w:rsid w:val="000338D0"/>
    <w:rsid w:val="000419F6"/>
    <w:rsid w:val="0004767A"/>
    <w:rsid w:val="0005021C"/>
    <w:rsid w:val="000525CE"/>
    <w:rsid w:val="00057946"/>
    <w:rsid w:val="0006265F"/>
    <w:rsid w:val="00063D8E"/>
    <w:rsid w:val="000675DF"/>
    <w:rsid w:val="000704D8"/>
    <w:rsid w:val="00071430"/>
    <w:rsid w:val="00073832"/>
    <w:rsid w:val="0007636A"/>
    <w:rsid w:val="00077548"/>
    <w:rsid w:val="0008347E"/>
    <w:rsid w:val="00090E77"/>
    <w:rsid w:val="00094451"/>
    <w:rsid w:val="000A0416"/>
    <w:rsid w:val="000A40A9"/>
    <w:rsid w:val="000A5CC2"/>
    <w:rsid w:val="000A7D8A"/>
    <w:rsid w:val="000A7FA3"/>
    <w:rsid w:val="000B0748"/>
    <w:rsid w:val="000B2BEF"/>
    <w:rsid w:val="000B2E78"/>
    <w:rsid w:val="000B350B"/>
    <w:rsid w:val="000B5D6C"/>
    <w:rsid w:val="000C5FC1"/>
    <w:rsid w:val="000C7B85"/>
    <w:rsid w:val="000D2737"/>
    <w:rsid w:val="000D2844"/>
    <w:rsid w:val="000D65DF"/>
    <w:rsid w:val="000D71DA"/>
    <w:rsid w:val="000D7D10"/>
    <w:rsid w:val="000E2F51"/>
    <w:rsid w:val="000E31C6"/>
    <w:rsid w:val="000E72EF"/>
    <w:rsid w:val="00100328"/>
    <w:rsid w:val="00102263"/>
    <w:rsid w:val="00102CE0"/>
    <w:rsid w:val="00107E02"/>
    <w:rsid w:val="001111B6"/>
    <w:rsid w:val="001123D8"/>
    <w:rsid w:val="00113C07"/>
    <w:rsid w:val="0011498B"/>
    <w:rsid w:val="00115F96"/>
    <w:rsid w:val="0011675E"/>
    <w:rsid w:val="00116F46"/>
    <w:rsid w:val="00117E85"/>
    <w:rsid w:val="00123DEC"/>
    <w:rsid w:val="00124CA6"/>
    <w:rsid w:val="00135AA6"/>
    <w:rsid w:val="00136364"/>
    <w:rsid w:val="00140306"/>
    <w:rsid w:val="00140373"/>
    <w:rsid w:val="00141792"/>
    <w:rsid w:val="001528B7"/>
    <w:rsid w:val="00152A79"/>
    <w:rsid w:val="00164B7B"/>
    <w:rsid w:val="00171B4F"/>
    <w:rsid w:val="001725FF"/>
    <w:rsid w:val="001771F4"/>
    <w:rsid w:val="00182619"/>
    <w:rsid w:val="00184BB0"/>
    <w:rsid w:val="001913E0"/>
    <w:rsid w:val="001922D7"/>
    <w:rsid w:val="00192328"/>
    <w:rsid w:val="00192A9C"/>
    <w:rsid w:val="00193614"/>
    <w:rsid w:val="00195835"/>
    <w:rsid w:val="00196AA0"/>
    <w:rsid w:val="001A2EBE"/>
    <w:rsid w:val="001A3B20"/>
    <w:rsid w:val="001B0DF3"/>
    <w:rsid w:val="001B17CD"/>
    <w:rsid w:val="001B22CF"/>
    <w:rsid w:val="001B248C"/>
    <w:rsid w:val="001B34C5"/>
    <w:rsid w:val="001C0DBD"/>
    <w:rsid w:val="001C1F5E"/>
    <w:rsid w:val="001C6D0F"/>
    <w:rsid w:val="001D253C"/>
    <w:rsid w:val="001E0555"/>
    <w:rsid w:val="001E1ABF"/>
    <w:rsid w:val="001E28E5"/>
    <w:rsid w:val="001E52A9"/>
    <w:rsid w:val="001E731F"/>
    <w:rsid w:val="001F1783"/>
    <w:rsid w:val="001F57E8"/>
    <w:rsid w:val="001F5AB8"/>
    <w:rsid w:val="002004D8"/>
    <w:rsid w:val="0020188D"/>
    <w:rsid w:val="002078C3"/>
    <w:rsid w:val="002125B4"/>
    <w:rsid w:val="0021552D"/>
    <w:rsid w:val="00216966"/>
    <w:rsid w:val="00221CCD"/>
    <w:rsid w:val="002229E3"/>
    <w:rsid w:val="00222D7F"/>
    <w:rsid w:val="00226A1C"/>
    <w:rsid w:val="002324B4"/>
    <w:rsid w:val="00232BBF"/>
    <w:rsid w:val="002330DD"/>
    <w:rsid w:val="002336F0"/>
    <w:rsid w:val="002433D2"/>
    <w:rsid w:val="002438A4"/>
    <w:rsid w:val="00244A82"/>
    <w:rsid w:val="002453AE"/>
    <w:rsid w:val="00246203"/>
    <w:rsid w:val="002471A8"/>
    <w:rsid w:val="00252A44"/>
    <w:rsid w:val="002602B1"/>
    <w:rsid w:val="00262005"/>
    <w:rsid w:val="002630BF"/>
    <w:rsid w:val="00264A28"/>
    <w:rsid w:val="00265702"/>
    <w:rsid w:val="00267D99"/>
    <w:rsid w:val="00270A04"/>
    <w:rsid w:val="002712F3"/>
    <w:rsid w:val="0027263B"/>
    <w:rsid w:val="00272995"/>
    <w:rsid w:val="00273B6F"/>
    <w:rsid w:val="00274D6F"/>
    <w:rsid w:val="0027686C"/>
    <w:rsid w:val="0028103B"/>
    <w:rsid w:val="002822AB"/>
    <w:rsid w:val="002827EE"/>
    <w:rsid w:val="00282A45"/>
    <w:rsid w:val="002835F0"/>
    <w:rsid w:val="00285A90"/>
    <w:rsid w:val="002864FC"/>
    <w:rsid w:val="002918F7"/>
    <w:rsid w:val="00293082"/>
    <w:rsid w:val="00293B11"/>
    <w:rsid w:val="002965DD"/>
    <w:rsid w:val="002A1C76"/>
    <w:rsid w:val="002A4D12"/>
    <w:rsid w:val="002A7B1E"/>
    <w:rsid w:val="002B1C3D"/>
    <w:rsid w:val="002B2163"/>
    <w:rsid w:val="002B284E"/>
    <w:rsid w:val="002B2FDE"/>
    <w:rsid w:val="002B54C5"/>
    <w:rsid w:val="002B71FD"/>
    <w:rsid w:val="002D5FB1"/>
    <w:rsid w:val="002D710D"/>
    <w:rsid w:val="002E03F5"/>
    <w:rsid w:val="002F41C3"/>
    <w:rsid w:val="002F4D06"/>
    <w:rsid w:val="002F56C5"/>
    <w:rsid w:val="00303219"/>
    <w:rsid w:val="00304E87"/>
    <w:rsid w:val="0030742F"/>
    <w:rsid w:val="003114EF"/>
    <w:rsid w:val="0031384A"/>
    <w:rsid w:val="00315095"/>
    <w:rsid w:val="0032647C"/>
    <w:rsid w:val="00326C31"/>
    <w:rsid w:val="00331456"/>
    <w:rsid w:val="00333B2D"/>
    <w:rsid w:val="003358C1"/>
    <w:rsid w:val="00335950"/>
    <w:rsid w:val="00336C88"/>
    <w:rsid w:val="00341AB8"/>
    <w:rsid w:val="0034452F"/>
    <w:rsid w:val="00346D11"/>
    <w:rsid w:val="00350EFB"/>
    <w:rsid w:val="003534F3"/>
    <w:rsid w:val="003553E3"/>
    <w:rsid w:val="0036176A"/>
    <w:rsid w:val="00364389"/>
    <w:rsid w:val="00366E87"/>
    <w:rsid w:val="00367E86"/>
    <w:rsid w:val="00371383"/>
    <w:rsid w:val="00373E3E"/>
    <w:rsid w:val="00374D34"/>
    <w:rsid w:val="0037594E"/>
    <w:rsid w:val="003761B2"/>
    <w:rsid w:val="00376CC6"/>
    <w:rsid w:val="003829B2"/>
    <w:rsid w:val="00384191"/>
    <w:rsid w:val="00384AFA"/>
    <w:rsid w:val="00393AD0"/>
    <w:rsid w:val="00396104"/>
    <w:rsid w:val="003A389C"/>
    <w:rsid w:val="003A4D76"/>
    <w:rsid w:val="003A66F6"/>
    <w:rsid w:val="003A7D28"/>
    <w:rsid w:val="003B1C1E"/>
    <w:rsid w:val="003B6B72"/>
    <w:rsid w:val="003C025A"/>
    <w:rsid w:val="003C308D"/>
    <w:rsid w:val="003C3965"/>
    <w:rsid w:val="003C470E"/>
    <w:rsid w:val="003C7211"/>
    <w:rsid w:val="003D06CC"/>
    <w:rsid w:val="003D2265"/>
    <w:rsid w:val="003D624A"/>
    <w:rsid w:val="003E21A5"/>
    <w:rsid w:val="003E2C88"/>
    <w:rsid w:val="003E3838"/>
    <w:rsid w:val="003E56F6"/>
    <w:rsid w:val="003E6F43"/>
    <w:rsid w:val="003F07BA"/>
    <w:rsid w:val="003F0F0B"/>
    <w:rsid w:val="00402D5B"/>
    <w:rsid w:val="004031AD"/>
    <w:rsid w:val="00403C4D"/>
    <w:rsid w:val="00403D21"/>
    <w:rsid w:val="00411A2F"/>
    <w:rsid w:val="0041438B"/>
    <w:rsid w:val="00414E26"/>
    <w:rsid w:val="0041617E"/>
    <w:rsid w:val="00417CAD"/>
    <w:rsid w:val="00420D59"/>
    <w:rsid w:val="00421D65"/>
    <w:rsid w:val="00421DC0"/>
    <w:rsid w:val="00422421"/>
    <w:rsid w:val="004257EE"/>
    <w:rsid w:val="00425C34"/>
    <w:rsid w:val="00433529"/>
    <w:rsid w:val="00435E12"/>
    <w:rsid w:val="004368BE"/>
    <w:rsid w:val="00444F94"/>
    <w:rsid w:val="00454A3B"/>
    <w:rsid w:val="0045680A"/>
    <w:rsid w:val="0046212C"/>
    <w:rsid w:val="00463DF7"/>
    <w:rsid w:val="00480F61"/>
    <w:rsid w:val="00485702"/>
    <w:rsid w:val="00487CB1"/>
    <w:rsid w:val="00491A50"/>
    <w:rsid w:val="00492959"/>
    <w:rsid w:val="00493EA0"/>
    <w:rsid w:val="004964BB"/>
    <w:rsid w:val="00497945"/>
    <w:rsid w:val="004A522D"/>
    <w:rsid w:val="004A5A96"/>
    <w:rsid w:val="004A621E"/>
    <w:rsid w:val="004A66E6"/>
    <w:rsid w:val="004B2A66"/>
    <w:rsid w:val="004B354E"/>
    <w:rsid w:val="004B36DB"/>
    <w:rsid w:val="004B4537"/>
    <w:rsid w:val="004B6C76"/>
    <w:rsid w:val="004C20AA"/>
    <w:rsid w:val="004C55C1"/>
    <w:rsid w:val="004C7373"/>
    <w:rsid w:val="004D3651"/>
    <w:rsid w:val="004E3B31"/>
    <w:rsid w:val="004E3E0C"/>
    <w:rsid w:val="004E6009"/>
    <w:rsid w:val="004F27BD"/>
    <w:rsid w:val="004F6797"/>
    <w:rsid w:val="005007B8"/>
    <w:rsid w:val="005012FF"/>
    <w:rsid w:val="0050398B"/>
    <w:rsid w:val="0050777A"/>
    <w:rsid w:val="00507BFD"/>
    <w:rsid w:val="0051013B"/>
    <w:rsid w:val="00511711"/>
    <w:rsid w:val="00515E47"/>
    <w:rsid w:val="00520D9F"/>
    <w:rsid w:val="00523D00"/>
    <w:rsid w:val="00525ADB"/>
    <w:rsid w:val="00530ED3"/>
    <w:rsid w:val="00531E6D"/>
    <w:rsid w:val="00534D77"/>
    <w:rsid w:val="00540FF0"/>
    <w:rsid w:val="00544404"/>
    <w:rsid w:val="00545598"/>
    <w:rsid w:val="00551EAA"/>
    <w:rsid w:val="00553347"/>
    <w:rsid w:val="00554E7C"/>
    <w:rsid w:val="00555F1C"/>
    <w:rsid w:val="00560EC1"/>
    <w:rsid w:val="005633E5"/>
    <w:rsid w:val="00564D62"/>
    <w:rsid w:val="005656CA"/>
    <w:rsid w:val="0056775A"/>
    <w:rsid w:val="0057035C"/>
    <w:rsid w:val="00572827"/>
    <w:rsid w:val="00572EF6"/>
    <w:rsid w:val="0057652B"/>
    <w:rsid w:val="005777F3"/>
    <w:rsid w:val="00577D8C"/>
    <w:rsid w:val="00580BA4"/>
    <w:rsid w:val="00582BD7"/>
    <w:rsid w:val="00584666"/>
    <w:rsid w:val="00584E5F"/>
    <w:rsid w:val="0058771F"/>
    <w:rsid w:val="00591C6C"/>
    <w:rsid w:val="00594DCB"/>
    <w:rsid w:val="00596AA0"/>
    <w:rsid w:val="0059732B"/>
    <w:rsid w:val="005A03BB"/>
    <w:rsid w:val="005A7188"/>
    <w:rsid w:val="005B690A"/>
    <w:rsid w:val="005C0096"/>
    <w:rsid w:val="005C4CFD"/>
    <w:rsid w:val="005C6315"/>
    <w:rsid w:val="005D05AE"/>
    <w:rsid w:val="005D4832"/>
    <w:rsid w:val="005D484B"/>
    <w:rsid w:val="005D66E5"/>
    <w:rsid w:val="005D7FBB"/>
    <w:rsid w:val="005E3A5C"/>
    <w:rsid w:val="005E713C"/>
    <w:rsid w:val="005F0191"/>
    <w:rsid w:val="005F0974"/>
    <w:rsid w:val="006012ED"/>
    <w:rsid w:val="006015BE"/>
    <w:rsid w:val="00605FDE"/>
    <w:rsid w:val="006061AB"/>
    <w:rsid w:val="00606893"/>
    <w:rsid w:val="00612334"/>
    <w:rsid w:val="00612E71"/>
    <w:rsid w:val="00616A1D"/>
    <w:rsid w:val="006222DF"/>
    <w:rsid w:val="00623E14"/>
    <w:rsid w:val="00625F21"/>
    <w:rsid w:val="0063049B"/>
    <w:rsid w:val="00630699"/>
    <w:rsid w:val="00637995"/>
    <w:rsid w:val="00637F24"/>
    <w:rsid w:val="006418BE"/>
    <w:rsid w:val="00641E63"/>
    <w:rsid w:val="00641FF1"/>
    <w:rsid w:val="00646723"/>
    <w:rsid w:val="00646C27"/>
    <w:rsid w:val="00647904"/>
    <w:rsid w:val="00654528"/>
    <w:rsid w:val="00654D51"/>
    <w:rsid w:val="006614AA"/>
    <w:rsid w:val="00665853"/>
    <w:rsid w:val="00670501"/>
    <w:rsid w:val="006711A1"/>
    <w:rsid w:val="006727A5"/>
    <w:rsid w:val="006757A9"/>
    <w:rsid w:val="00681737"/>
    <w:rsid w:val="006849A2"/>
    <w:rsid w:val="00687560"/>
    <w:rsid w:val="00690AEB"/>
    <w:rsid w:val="00690C88"/>
    <w:rsid w:val="006A5E9F"/>
    <w:rsid w:val="006A6FF2"/>
    <w:rsid w:val="006A7094"/>
    <w:rsid w:val="006A7CDC"/>
    <w:rsid w:val="006B2D1B"/>
    <w:rsid w:val="006B5143"/>
    <w:rsid w:val="006C4BAB"/>
    <w:rsid w:val="006C4C71"/>
    <w:rsid w:val="006C630A"/>
    <w:rsid w:val="006D2EC1"/>
    <w:rsid w:val="006D57C7"/>
    <w:rsid w:val="006D64BF"/>
    <w:rsid w:val="006D6510"/>
    <w:rsid w:val="006E0C8A"/>
    <w:rsid w:val="006E38B3"/>
    <w:rsid w:val="006E4713"/>
    <w:rsid w:val="006E52A2"/>
    <w:rsid w:val="006F018C"/>
    <w:rsid w:val="006F098F"/>
    <w:rsid w:val="006F116E"/>
    <w:rsid w:val="006F1881"/>
    <w:rsid w:val="006F2DEA"/>
    <w:rsid w:val="006F6A65"/>
    <w:rsid w:val="00705A89"/>
    <w:rsid w:val="00707FAE"/>
    <w:rsid w:val="00712CAF"/>
    <w:rsid w:val="00713AD6"/>
    <w:rsid w:val="00717428"/>
    <w:rsid w:val="007179BB"/>
    <w:rsid w:val="00717C90"/>
    <w:rsid w:val="00720260"/>
    <w:rsid w:val="00722899"/>
    <w:rsid w:val="00722BCE"/>
    <w:rsid w:val="00722F3C"/>
    <w:rsid w:val="00725F35"/>
    <w:rsid w:val="00727810"/>
    <w:rsid w:val="007316A3"/>
    <w:rsid w:val="007339B1"/>
    <w:rsid w:val="007355BB"/>
    <w:rsid w:val="00737BB7"/>
    <w:rsid w:val="007544EE"/>
    <w:rsid w:val="007620FB"/>
    <w:rsid w:val="00770216"/>
    <w:rsid w:val="0077684C"/>
    <w:rsid w:val="00777C5B"/>
    <w:rsid w:val="00780B7D"/>
    <w:rsid w:val="00784C2C"/>
    <w:rsid w:val="00784C57"/>
    <w:rsid w:val="00785595"/>
    <w:rsid w:val="00790168"/>
    <w:rsid w:val="007B1EB0"/>
    <w:rsid w:val="007B5FC9"/>
    <w:rsid w:val="007B6760"/>
    <w:rsid w:val="007C57CC"/>
    <w:rsid w:val="007D1066"/>
    <w:rsid w:val="007D74B1"/>
    <w:rsid w:val="007E1CDA"/>
    <w:rsid w:val="007E2822"/>
    <w:rsid w:val="007E576B"/>
    <w:rsid w:val="007E5D1A"/>
    <w:rsid w:val="007E7DD9"/>
    <w:rsid w:val="007F02FE"/>
    <w:rsid w:val="007F0D04"/>
    <w:rsid w:val="007F0E34"/>
    <w:rsid w:val="007F3798"/>
    <w:rsid w:val="007F5477"/>
    <w:rsid w:val="007F5519"/>
    <w:rsid w:val="007F6057"/>
    <w:rsid w:val="007F7201"/>
    <w:rsid w:val="00800ED9"/>
    <w:rsid w:val="008015E6"/>
    <w:rsid w:val="008068FD"/>
    <w:rsid w:val="00806DDB"/>
    <w:rsid w:val="008261EB"/>
    <w:rsid w:val="00827DEF"/>
    <w:rsid w:val="00830BBA"/>
    <w:rsid w:val="00835CE2"/>
    <w:rsid w:val="0083754A"/>
    <w:rsid w:val="0084791B"/>
    <w:rsid w:val="00847F20"/>
    <w:rsid w:val="0085033A"/>
    <w:rsid w:val="00851EEA"/>
    <w:rsid w:val="00860C9F"/>
    <w:rsid w:val="0086122E"/>
    <w:rsid w:val="00865089"/>
    <w:rsid w:val="00866D40"/>
    <w:rsid w:val="00870C71"/>
    <w:rsid w:val="00882024"/>
    <w:rsid w:val="00883974"/>
    <w:rsid w:val="00884C3E"/>
    <w:rsid w:val="00887BFC"/>
    <w:rsid w:val="0089028F"/>
    <w:rsid w:val="008969E2"/>
    <w:rsid w:val="008A3134"/>
    <w:rsid w:val="008A53B2"/>
    <w:rsid w:val="008B1515"/>
    <w:rsid w:val="008B1FC6"/>
    <w:rsid w:val="008B5A04"/>
    <w:rsid w:val="008C11E4"/>
    <w:rsid w:val="008C3713"/>
    <w:rsid w:val="008C3750"/>
    <w:rsid w:val="008E0AA5"/>
    <w:rsid w:val="008E1D01"/>
    <w:rsid w:val="008E518B"/>
    <w:rsid w:val="008E63F8"/>
    <w:rsid w:val="008E7AE3"/>
    <w:rsid w:val="008F0B38"/>
    <w:rsid w:val="00901DAF"/>
    <w:rsid w:val="00911570"/>
    <w:rsid w:val="00911D02"/>
    <w:rsid w:val="00913766"/>
    <w:rsid w:val="00916F4C"/>
    <w:rsid w:val="0092128A"/>
    <w:rsid w:val="00922063"/>
    <w:rsid w:val="00943EF8"/>
    <w:rsid w:val="00944CC9"/>
    <w:rsid w:val="009509F5"/>
    <w:rsid w:val="0095130D"/>
    <w:rsid w:val="00952F2C"/>
    <w:rsid w:val="00953DB1"/>
    <w:rsid w:val="00953F38"/>
    <w:rsid w:val="0095411F"/>
    <w:rsid w:val="00954ED5"/>
    <w:rsid w:val="00960523"/>
    <w:rsid w:val="00965196"/>
    <w:rsid w:val="00970DD7"/>
    <w:rsid w:val="00971DD1"/>
    <w:rsid w:val="00976F8E"/>
    <w:rsid w:val="009779C8"/>
    <w:rsid w:val="00986607"/>
    <w:rsid w:val="00986B04"/>
    <w:rsid w:val="00987BF9"/>
    <w:rsid w:val="00990070"/>
    <w:rsid w:val="00990DA5"/>
    <w:rsid w:val="00991E8F"/>
    <w:rsid w:val="00993DB6"/>
    <w:rsid w:val="00995422"/>
    <w:rsid w:val="00997AEE"/>
    <w:rsid w:val="009A3C15"/>
    <w:rsid w:val="009A4DD3"/>
    <w:rsid w:val="009A59F9"/>
    <w:rsid w:val="009A73D8"/>
    <w:rsid w:val="009A7F16"/>
    <w:rsid w:val="009B0C93"/>
    <w:rsid w:val="009B12CB"/>
    <w:rsid w:val="009B1B5B"/>
    <w:rsid w:val="009B6BB1"/>
    <w:rsid w:val="009C4A3F"/>
    <w:rsid w:val="009C6765"/>
    <w:rsid w:val="009D288C"/>
    <w:rsid w:val="009D32B1"/>
    <w:rsid w:val="009D699D"/>
    <w:rsid w:val="009E1977"/>
    <w:rsid w:val="009E51D9"/>
    <w:rsid w:val="009F0E61"/>
    <w:rsid w:val="009F2FB5"/>
    <w:rsid w:val="009F3E04"/>
    <w:rsid w:val="009F416A"/>
    <w:rsid w:val="00A030AB"/>
    <w:rsid w:val="00A04E69"/>
    <w:rsid w:val="00A06DFA"/>
    <w:rsid w:val="00A11544"/>
    <w:rsid w:val="00A15E57"/>
    <w:rsid w:val="00A171FE"/>
    <w:rsid w:val="00A23A4D"/>
    <w:rsid w:val="00A37C38"/>
    <w:rsid w:val="00A4125C"/>
    <w:rsid w:val="00A5203D"/>
    <w:rsid w:val="00A53C48"/>
    <w:rsid w:val="00A53CDC"/>
    <w:rsid w:val="00A55353"/>
    <w:rsid w:val="00A61281"/>
    <w:rsid w:val="00A627E4"/>
    <w:rsid w:val="00A62809"/>
    <w:rsid w:val="00A67113"/>
    <w:rsid w:val="00A67B4B"/>
    <w:rsid w:val="00A7109F"/>
    <w:rsid w:val="00A71340"/>
    <w:rsid w:val="00A71E2E"/>
    <w:rsid w:val="00A72060"/>
    <w:rsid w:val="00A74123"/>
    <w:rsid w:val="00A753BC"/>
    <w:rsid w:val="00A81030"/>
    <w:rsid w:val="00A81575"/>
    <w:rsid w:val="00A83C8F"/>
    <w:rsid w:val="00A8681D"/>
    <w:rsid w:val="00A90969"/>
    <w:rsid w:val="00A92AEB"/>
    <w:rsid w:val="00A92EBE"/>
    <w:rsid w:val="00A940D7"/>
    <w:rsid w:val="00AA025E"/>
    <w:rsid w:val="00AA264D"/>
    <w:rsid w:val="00AA27E0"/>
    <w:rsid w:val="00AA40BF"/>
    <w:rsid w:val="00AA4E66"/>
    <w:rsid w:val="00AA55DC"/>
    <w:rsid w:val="00AB03D4"/>
    <w:rsid w:val="00AB0DB3"/>
    <w:rsid w:val="00AB1FD6"/>
    <w:rsid w:val="00AB3541"/>
    <w:rsid w:val="00AB3EA4"/>
    <w:rsid w:val="00AB4949"/>
    <w:rsid w:val="00AB5E22"/>
    <w:rsid w:val="00AB7D37"/>
    <w:rsid w:val="00AC1149"/>
    <w:rsid w:val="00AD353C"/>
    <w:rsid w:val="00AD3B70"/>
    <w:rsid w:val="00AE7AD9"/>
    <w:rsid w:val="00AF046E"/>
    <w:rsid w:val="00AF38ED"/>
    <w:rsid w:val="00AF4561"/>
    <w:rsid w:val="00B03004"/>
    <w:rsid w:val="00B03830"/>
    <w:rsid w:val="00B03BCA"/>
    <w:rsid w:val="00B04A82"/>
    <w:rsid w:val="00B10C29"/>
    <w:rsid w:val="00B11865"/>
    <w:rsid w:val="00B11E19"/>
    <w:rsid w:val="00B13F7E"/>
    <w:rsid w:val="00B14FA7"/>
    <w:rsid w:val="00B15B8F"/>
    <w:rsid w:val="00B2192D"/>
    <w:rsid w:val="00B24C04"/>
    <w:rsid w:val="00B44315"/>
    <w:rsid w:val="00B45285"/>
    <w:rsid w:val="00B46FEE"/>
    <w:rsid w:val="00B47871"/>
    <w:rsid w:val="00B47DB0"/>
    <w:rsid w:val="00B6052C"/>
    <w:rsid w:val="00B71E22"/>
    <w:rsid w:val="00B72449"/>
    <w:rsid w:val="00B833B9"/>
    <w:rsid w:val="00B86700"/>
    <w:rsid w:val="00B94756"/>
    <w:rsid w:val="00BA4576"/>
    <w:rsid w:val="00BA4C46"/>
    <w:rsid w:val="00BB16BB"/>
    <w:rsid w:val="00BB3EB4"/>
    <w:rsid w:val="00BB43E4"/>
    <w:rsid w:val="00BB5C4B"/>
    <w:rsid w:val="00BB5CD2"/>
    <w:rsid w:val="00BC2ADF"/>
    <w:rsid w:val="00BC5CDB"/>
    <w:rsid w:val="00BC6747"/>
    <w:rsid w:val="00BC797F"/>
    <w:rsid w:val="00BD3976"/>
    <w:rsid w:val="00BD3D88"/>
    <w:rsid w:val="00BD3E18"/>
    <w:rsid w:val="00BF00FC"/>
    <w:rsid w:val="00BF155C"/>
    <w:rsid w:val="00BF18E6"/>
    <w:rsid w:val="00BF40DD"/>
    <w:rsid w:val="00BF7C1E"/>
    <w:rsid w:val="00C009CF"/>
    <w:rsid w:val="00C10607"/>
    <w:rsid w:val="00C12AF3"/>
    <w:rsid w:val="00C13DD5"/>
    <w:rsid w:val="00C14BB6"/>
    <w:rsid w:val="00C163FE"/>
    <w:rsid w:val="00C23F3E"/>
    <w:rsid w:val="00C3116D"/>
    <w:rsid w:val="00C32DF4"/>
    <w:rsid w:val="00C40DBE"/>
    <w:rsid w:val="00C44659"/>
    <w:rsid w:val="00C6080B"/>
    <w:rsid w:val="00C61B0A"/>
    <w:rsid w:val="00C63CA5"/>
    <w:rsid w:val="00C64029"/>
    <w:rsid w:val="00C64956"/>
    <w:rsid w:val="00C64B5E"/>
    <w:rsid w:val="00C66F5C"/>
    <w:rsid w:val="00C745FB"/>
    <w:rsid w:val="00C74A17"/>
    <w:rsid w:val="00C81B9D"/>
    <w:rsid w:val="00C828F9"/>
    <w:rsid w:val="00C91BD0"/>
    <w:rsid w:val="00C93009"/>
    <w:rsid w:val="00CA6880"/>
    <w:rsid w:val="00CB341A"/>
    <w:rsid w:val="00CC1F21"/>
    <w:rsid w:val="00CD4D12"/>
    <w:rsid w:val="00CE510B"/>
    <w:rsid w:val="00CE6B91"/>
    <w:rsid w:val="00CF0DFB"/>
    <w:rsid w:val="00CF1A50"/>
    <w:rsid w:val="00CF1AF3"/>
    <w:rsid w:val="00CF2D28"/>
    <w:rsid w:val="00CF4A22"/>
    <w:rsid w:val="00D0210B"/>
    <w:rsid w:val="00D07F67"/>
    <w:rsid w:val="00D10816"/>
    <w:rsid w:val="00D17F2B"/>
    <w:rsid w:val="00D23CD2"/>
    <w:rsid w:val="00D2483A"/>
    <w:rsid w:val="00D25921"/>
    <w:rsid w:val="00D36B66"/>
    <w:rsid w:val="00D401FA"/>
    <w:rsid w:val="00D4025D"/>
    <w:rsid w:val="00D40700"/>
    <w:rsid w:val="00D411D6"/>
    <w:rsid w:val="00D41490"/>
    <w:rsid w:val="00D41B6E"/>
    <w:rsid w:val="00D52669"/>
    <w:rsid w:val="00D5450E"/>
    <w:rsid w:val="00D56726"/>
    <w:rsid w:val="00D62F98"/>
    <w:rsid w:val="00D63820"/>
    <w:rsid w:val="00D6549F"/>
    <w:rsid w:val="00D721EE"/>
    <w:rsid w:val="00D73C03"/>
    <w:rsid w:val="00D75C5C"/>
    <w:rsid w:val="00D81D1B"/>
    <w:rsid w:val="00D81E40"/>
    <w:rsid w:val="00D851C4"/>
    <w:rsid w:val="00D85370"/>
    <w:rsid w:val="00D8552E"/>
    <w:rsid w:val="00D86CC7"/>
    <w:rsid w:val="00D8759B"/>
    <w:rsid w:val="00D90AB8"/>
    <w:rsid w:val="00D90E72"/>
    <w:rsid w:val="00D965E5"/>
    <w:rsid w:val="00D96BE1"/>
    <w:rsid w:val="00D971D7"/>
    <w:rsid w:val="00DA2429"/>
    <w:rsid w:val="00DA32C0"/>
    <w:rsid w:val="00DB25B5"/>
    <w:rsid w:val="00DB272C"/>
    <w:rsid w:val="00DB4042"/>
    <w:rsid w:val="00DC308B"/>
    <w:rsid w:val="00DD195A"/>
    <w:rsid w:val="00DD40CF"/>
    <w:rsid w:val="00DD4281"/>
    <w:rsid w:val="00DD53AB"/>
    <w:rsid w:val="00DE31A3"/>
    <w:rsid w:val="00DE5607"/>
    <w:rsid w:val="00DF0B35"/>
    <w:rsid w:val="00DF102B"/>
    <w:rsid w:val="00DF61E7"/>
    <w:rsid w:val="00DF699A"/>
    <w:rsid w:val="00E0266E"/>
    <w:rsid w:val="00E101AD"/>
    <w:rsid w:val="00E141FD"/>
    <w:rsid w:val="00E25AD9"/>
    <w:rsid w:val="00E25B50"/>
    <w:rsid w:val="00E31D7B"/>
    <w:rsid w:val="00E32DF9"/>
    <w:rsid w:val="00E34392"/>
    <w:rsid w:val="00E35459"/>
    <w:rsid w:val="00E424C1"/>
    <w:rsid w:val="00E536E8"/>
    <w:rsid w:val="00E60AFD"/>
    <w:rsid w:val="00E62938"/>
    <w:rsid w:val="00E635CE"/>
    <w:rsid w:val="00E67D03"/>
    <w:rsid w:val="00E70CBF"/>
    <w:rsid w:val="00E71B5A"/>
    <w:rsid w:val="00E74243"/>
    <w:rsid w:val="00E766F0"/>
    <w:rsid w:val="00E77C19"/>
    <w:rsid w:val="00E90782"/>
    <w:rsid w:val="00E90FFA"/>
    <w:rsid w:val="00E92926"/>
    <w:rsid w:val="00E961A1"/>
    <w:rsid w:val="00E967E5"/>
    <w:rsid w:val="00E96824"/>
    <w:rsid w:val="00EA0BB1"/>
    <w:rsid w:val="00EA50B1"/>
    <w:rsid w:val="00EA5DD6"/>
    <w:rsid w:val="00EB114D"/>
    <w:rsid w:val="00EB3850"/>
    <w:rsid w:val="00EB42FB"/>
    <w:rsid w:val="00EB55D0"/>
    <w:rsid w:val="00EB75BC"/>
    <w:rsid w:val="00EC076C"/>
    <w:rsid w:val="00EC3804"/>
    <w:rsid w:val="00EC669C"/>
    <w:rsid w:val="00ED055B"/>
    <w:rsid w:val="00ED1992"/>
    <w:rsid w:val="00ED538E"/>
    <w:rsid w:val="00EE5972"/>
    <w:rsid w:val="00EE5FDD"/>
    <w:rsid w:val="00EF0560"/>
    <w:rsid w:val="00EF139B"/>
    <w:rsid w:val="00EF69B9"/>
    <w:rsid w:val="00F0025A"/>
    <w:rsid w:val="00F0422A"/>
    <w:rsid w:val="00F0454C"/>
    <w:rsid w:val="00F04ABB"/>
    <w:rsid w:val="00F05A6D"/>
    <w:rsid w:val="00F10B8F"/>
    <w:rsid w:val="00F133ED"/>
    <w:rsid w:val="00F14F5E"/>
    <w:rsid w:val="00F17D10"/>
    <w:rsid w:val="00F21722"/>
    <w:rsid w:val="00F21DC9"/>
    <w:rsid w:val="00F348BD"/>
    <w:rsid w:val="00F35E96"/>
    <w:rsid w:val="00F3614E"/>
    <w:rsid w:val="00F3768B"/>
    <w:rsid w:val="00F479F2"/>
    <w:rsid w:val="00F506A2"/>
    <w:rsid w:val="00F55F8A"/>
    <w:rsid w:val="00F562FD"/>
    <w:rsid w:val="00F56591"/>
    <w:rsid w:val="00F57409"/>
    <w:rsid w:val="00F620EA"/>
    <w:rsid w:val="00F63B61"/>
    <w:rsid w:val="00F70176"/>
    <w:rsid w:val="00F73288"/>
    <w:rsid w:val="00F73A65"/>
    <w:rsid w:val="00F73F30"/>
    <w:rsid w:val="00F75409"/>
    <w:rsid w:val="00F76D86"/>
    <w:rsid w:val="00F77A53"/>
    <w:rsid w:val="00F802BE"/>
    <w:rsid w:val="00F81F5A"/>
    <w:rsid w:val="00F824F4"/>
    <w:rsid w:val="00F82B99"/>
    <w:rsid w:val="00F915CA"/>
    <w:rsid w:val="00F93245"/>
    <w:rsid w:val="00F96DED"/>
    <w:rsid w:val="00FA34CE"/>
    <w:rsid w:val="00FA4569"/>
    <w:rsid w:val="00FA7ACE"/>
    <w:rsid w:val="00FB1785"/>
    <w:rsid w:val="00FB3A96"/>
    <w:rsid w:val="00FB4604"/>
    <w:rsid w:val="00FB5298"/>
    <w:rsid w:val="00FC0D0D"/>
    <w:rsid w:val="00FC2C35"/>
    <w:rsid w:val="00FC4F71"/>
    <w:rsid w:val="00FC68C3"/>
    <w:rsid w:val="00FE196A"/>
    <w:rsid w:val="00FE4949"/>
    <w:rsid w:val="00FE63E1"/>
    <w:rsid w:val="00FF0986"/>
    <w:rsid w:val="00FF3819"/>
    <w:rsid w:val="00FF394A"/>
    <w:rsid w:val="00FF5963"/>
    <w:rsid w:val="0373EA4E"/>
    <w:rsid w:val="0393D113"/>
    <w:rsid w:val="2318A429"/>
    <w:rsid w:val="27D3831D"/>
    <w:rsid w:val="2CB9A24C"/>
    <w:rsid w:val="2D79A150"/>
    <w:rsid w:val="3868621C"/>
    <w:rsid w:val="42112FD9"/>
    <w:rsid w:val="5DB528C5"/>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004483"/>
    </o:shapedefaults>
    <o:shapelayout v:ext="edit">
      <o:idmap v:ext="edit" data="2"/>
    </o:shapelayout>
  </w:shapeDefaults>
  <w:decimalSymbol w:val="."/>
  <w:listSeparator w:val=","/>
  <w14:docId w14:val="4B6D74A1"/>
  <w15:docId w15:val="{6B0586F0-B5D1-40AE-87D4-0D6BA5CF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zh-CN"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042"/>
    <w:rPr>
      <w:rFonts w:ascii="Verdana" w:hAnsi="Verdana"/>
      <w:lang w:val="en-GB" w:eastAsia="fr-FR"/>
    </w:rPr>
  </w:style>
  <w:style w:type="paragraph" w:styleId="Heading1">
    <w:name w:val="heading 1"/>
    <w:basedOn w:val="Normal"/>
    <w:next w:val="Normal"/>
    <w:qFormat/>
    <w:rsid w:val="008A3134"/>
    <w:pPr>
      <w:keepNext/>
      <w:numPr>
        <w:numId w:val="3"/>
      </w:numPr>
      <w:spacing w:before="120" w:after="120"/>
      <w:outlineLvl w:val="0"/>
    </w:pPr>
    <w:rPr>
      <w:rFonts w:cs="Arial"/>
      <w:b/>
      <w:bCs/>
      <w:kern w:val="32"/>
      <w:sz w:val="24"/>
      <w:szCs w:val="24"/>
    </w:rPr>
  </w:style>
  <w:style w:type="paragraph" w:styleId="Heading2">
    <w:name w:val="heading 2"/>
    <w:basedOn w:val="Normal"/>
    <w:next w:val="Normal"/>
    <w:qFormat/>
    <w:rsid w:val="008A3134"/>
    <w:pPr>
      <w:keepNext/>
      <w:numPr>
        <w:ilvl w:val="1"/>
        <w:numId w:val="4"/>
      </w:numPr>
      <w:spacing w:before="120" w:after="120"/>
      <w:outlineLvl w:val="1"/>
    </w:pPr>
    <w:rPr>
      <w:rFonts w:cs="Arial"/>
      <w:b/>
      <w:bCs/>
      <w:iCs/>
      <w:sz w:val="22"/>
      <w:szCs w:val="22"/>
    </w:rPr>
  </w:style>
  <w:style w:type="paragraph" w:styleId="Heading3">
    <w:name w:val="heading 3"/>
    <w:basedOn w:val="Normal"/>
    <w:next w:val="Normal"/>
    <w:qFormat/>
    <w:rsid w:val="008A3134"/>
    <w:pPr>
      <w:keepNext/>
      <w:numPr>
        <w:ilvl w:val="2"/>
        <w:numId w:val="4"/>
      </w:numPr>
      <w:spacing w:before="120" w:after="120"/>
      <w:outlineLvl w:val="2"/>
    </w:pPr>
    <w:rPr>
      <w:rFonts w:cs="Arial"/>
      <w:b/>
      <w:bCs/>
      <w:i/>
    </w:rPr>
  </w:style>
  <w:style w:type="paragraph" w:styleId="Heading4">
    <w:name w:val="heading 4"/>
    <w:basedOn w:val="Normal"/>
    <w:next w:val="Normal"/>
    <w:qFormat/>
    <w:rsid w:val="008A3134"/>
    <w:pPr>
      <w:keepNext/>
      <w:numPr>
        <w:ilvl w:val="3"/>
        <w:numId w:val="4"/>
      </w:numPr>
      <w:spacing w:before="240" w:after="60"/>
      <w:outlineLvl w:val="3"/>
    </w:pPr>
    <w:rPr>
      <w:b/>
      <w:bCs/>
      <w:szCs w:val="28"/>
    </w:rPr>
  </w:style>
  <w:style w:type="paragraph" w:styleId="Heading5">
    <w:name w:val="heading 5"/>
    <w:basedOn w:val="Normal"/>
    <w:next w:val="Normal"/>
    <w:qFormat/>
    <w:rsid w:val="008A3134"/>
    <w:pPr>
      <w:numPr>
        <w:ilvl w:val="4"/>
        <w:numId w:val="4"/>
      </w:numPr>
      <w:spacing w:before="240" w:after="60"/>
      <w:outlineLvl w:val="4"/>
    </w:pPr>
    <w:rPr>
      <w:bCs/>
      <w:i/>
      <w:iCs/>
      <w:szCs w:val="26"/>
    </w:rPr>
  </w:style>
  <w:style w:type="paragraph" w:styleId="Heading6">
    <w:name w:val="heading 6"/>
    <w:basedOn w:val="Normal"/>
    <w:next w:val="Normal"/>
    <w:qFormat/>
    <w:rsid w:val="008A3134"/>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8A3134"/>
    <w:pPr>
      <w:numPr>
        <w:ilvl w:val="6"/>
        <w:numId w:val="4"/>
      </w:numPr>
      <w:spacing w:before="240" w:after="60"/>
      <w:outlineLvl w:val="6"/>
    </w:pPr>
    <w:rPr>
      <w:rFonts w:ascii="Times New Roman" w:hAnsi="Times New Roman"/>
      <w:sz w:val="24"/>
      <w:szCs w:val="24"/>
    </w:rPr>
  </w:style>
  <w:style w:type="paragraph" w:styleId="Heading8">
    <w:name w:val="heading 8"/>
    <w:basedOn w:val="Normal"/>
    <w:next w:val="Normal"/>
    <w:qFormat/>
    <w:rsid w:val="008A3134"/>
    <w:pPr>
      <w:numPr>
        <w:ilvl w:val="7"/>
        <w:numId w:val="4"/>
      </w:numPr>
      <w:spacing w:before="240" w:after="60"/>
      <w:outlineLvl w:val="7"/>
    </w:pPr>
    <w:rPr>
      <w:rFonts w:ascii="Times New Roman" w:hAnsi="Times New Roman"/>
      <w:i/>
      <w:iCs/>
      <w:sz w:val="24"/>
      <w:szCs w:val="24"/>
    </w:rPr>
  </w:style>
  <w:style w:type="paragraph" w:styleId="Heading9">
    <w:name w:val="heading 9"/>
    <w:basedOn w:val="Normal"/>
    <w:next w:val="Normal"/>
    <w:qFormat/>
    <w:rsid w:val="008A3134"/>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8A3134"/>
    <w:pPr>
      <w:numPr>
        <w:numId w:val="1"/>
      </w:numPr>
    </w:pPr>
  </w:style>
  <w:style w:type="numbering" w:styleId="1ai">
    <w:name w:val="Outline List 1"/>
    <w:basedOn w:val="NoList"/>
    <w:semiHidden/>
    <w:rsid w:val="008A3134"/>
    <w:pPr>
      <w:numPr>
        <w:numId w:val="2"/>
      </w:numPr>
    </w:pPr>
  </w:style>
  <w:style w:type="paragraph" w:styleId="BlockText">
    <w:name w:val="Block Text"/>
    <w:basedOn w:val="Normal"/>
    <w:semiHidden/>
    <w:rsid w:val="008A3134"/>
    <w:pPr>
      <w:spacing w:after="120"/>
      <w:ind w:left="1440" w:right="1440"/>
    </w:pPr>
  </w:style>
  <w:style w:type="paragraph" w:styleId="BodyText">
    <w:name w:val="Body Text"/>
    <w:basedOn w:val="Normal"/>
    <w:link w:val="BodyTextChar"/>
    <w:rsid w:val="008A3134"/>
    <w:pPr>
      <w:spacing w:after="120"/>
    </w:pPr>
  </w:style>
  <w:style w:type="paragraph" w:styleId="BodyText2">
    <w:name w:val="Body Text 2"/>
    <w:basedOn w:val="Normal"/>
    <w:semiHidden/>
    <w:rsid w:val="008A3134"/>
    <w:pPr>
      <w:spacing w:after="120" w:line="480" w:lineRule="auto"/>
    </w:pPr>
  </w:style>
  <w:style w:type="paragraph" w:styleId="BodyText3">
    <w:name w:val="Body Text 3"/>
    <w:basedOn w:val="Normal"/>
    <w:semiHidden/>
    <w:rsid w:val="008A3134"/>
    <w:pPr>
      <w:spacing w:after="120"/>
    </w:pPr>
    <w:rPr>
      <w:sz w:val="16"/>
      <w:szCs w:val="16"/>
    </w:rPr>
  </w:style>
  <w:style w:type="paragraph" w:styleId="BodyTextFirstIndent">
    <w:name w:val="Body Text First Indent"/>
    <w:basedOn w:val="BodyText"/>
    <w:semiHidden/>
    <w:rsid w:val="008A3134"/>
    <w:pPr>
      <w:ind w:firstLine="210"/>
    </w:pPr>
  </w:style>
  <w:style w:type="paragraph" w:styleId="BodyTextIndent">
    <w:name w:val="Body Text Indent"/>
    <w:basedOn w:val="Normal"/>
    <w:semiHidden/>
    <w:rsid w:val="008A3134"/>
    <w:pPr>
      <w:spacing w:after="120"/>
      <w:ind w:left="283"/>
    </w:pPr>
  </w:style>
  <w:style w:type="paragraph" w:styleId="BodyTextFirstIndent2">
    <w:name w:val="Body Text First Indent 2"/>
    <w:basedOn w:val="BodyTextIndent"/>
    <w:semiHidden/>
    <w:rsid w:val="008A3134"/>
    <w:pPr>
      <w:ind w:firstLine="210"/>
    </w:pPr>
  </w:style>
  <w:style w:type="paragraph" w:styleId="BodyTextIndent2">
    <w:name w:val="Body Text Indent 2"/>
    <w:basedOn w:val="Normal"/>
    <w:semiHidden/>
    <w:rsid w:val="008A3134"/>
    <w:pPr>
      <w:spacing w:after="120" w:line="480" w:lineRule="auto"/>
      <w:ind w:left="283"/>
    </w:pPr>
  </w:style>
  <w:style w:type="paragraph" w:styleId="BodyTextIndent3">
    <w:name w:val="Body Text Indent 3"/>
    <w:basedOn w:val="Normal"/>
    <w:semiHidden/>
    <w:rsid w:val="008A3134"/>
    <w:pPr>
      <w:spacing w:after="120"/>
      <w:ind w:left="283"/>
    </w:pPr>
    <w:rPr>
      <w:sz w:val="16"/>
      <w:szCs w:val="16"/>
    </w:rPr>
  </w:style>
  <w:style w:type="numbering" w:styleId="ArticleSection">
    <w:name w:val="Outline List 3"/>
    <w:basedOn w:val="NoList"/>
    <w:semiHidden/>
    <w:rsid w:val="00F348BD"/>
    <w:pPr>
      <w:numPr>
        <w:numId w:val="6"/>
      </w:numPr>
    </w:pPr>
  </w:style>
  <w:style w:type="paragraph" w:styleId="Caption">
    <w:name w:val="caption"/>
    <w:basedOn w:val="Normal"/>
    <w:next w:val="Normal"/>
    <w:qFormat/>
    <w:rsid w:val="008A3134"/>
    <w:rPr>
      <w:b/>
      <w:bCs/>
    </w:rPr>
  </w:style>
  <w:style w:type="paragraph" w:styleId="Date">
    <w:name w:val="Date"/>
    <w:basedOn w:val="Normal"/>
    <w:next w:val="Normal"/>
    <w:semiHidden/>
    <w:rsid w:val="008A3134"/>
  </w:style>
  <w:style w:type="paragraph" w:styleId="E-mailSignature">
    <w:name w:val="E-mail Signature"/>
    <w:basedOn w:val="Normal"/>
    <w:semiHidden/>
    <w:rsid w:val="008A3134"/>
  </w:style>
  <w:style w:type="character" w:styleId="Emphasis">
    <w:name w:val="Emphasis"/>
    <w:qFormat/>
    <w:rsid w:val="008A3134"/>
    <w:rPr>
      <w:i/>
      <w:iCs/>
    </w:rPr>
  </w:style>
  <w:style w:type="paragraph" w:styleId="EnvelopeAddress">
    <w:name w:val="envelope address"/>
    <w:basedOn w:val="Normal"/>
    <w:semiHidden/>
    <w:rsid w:val="008A3134"/>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semiHidden/>
    <w:rsid w:val="008A3134"/>
    <w:rPr>
      <w:rFonts w:ascii="Arial" w:hAnsi="Arial" w:cs="Arial"/>
    </w:rPr>
  </w:style>
  <w:style w:type="paragraph" w:styleId="Footer">
    <w:name w:val="footer"/>
    <w:basedOn w:val="Normal"/>
    <w:link w:val="FooterChar"/>
    <w:uiPriority w:val="99"/>
    <w:rsid w:val="008A3134"/>
    <w:pPr>
      <w:tabs>
        <w:tab w:val="center" w:pos="4536"/>
        <w:tab w:val="right" w:pos="9072"/>
      </w:tabs>
    </w:pPr>
  </w:style>
  <w:style w:type="paragraph" w:styleId="Header">
    <w:name w:val="header"/>
    <w:basedOn w:val="Normal"/>
    <w:link w:val="HeaderChar"/>
    <w:uiPriority w:val="99"/>
    <w:rsid w:val="008A3134"/>
    <w:pPr>
      <w:tabs>
        <w:tab w:val="center" w:pos="4536"/>
        <w:tab w:val="right" w:pos="9072"/>
      </w:tabs>
    </w:pPr>
  </w:style>
  <w:style w:type="character" w:styleId="Hyperlink">
    <w:name w:val="Hyperlink"/>
    <w:semiHidden/>
    <w:rsid w:val="008A3134"/>
    <w:rPr>
      <w:color w:val="0000FF"/>
      <w:u w:val="single"/>
    </w:rPr>
  </w:style>
  <w:style w:type="paragraph" w:customStyle="1" w:styleId="points">
    <w:name w:val="points"/>
    <w:basedOn w:val="BodyText"/>
    <w:semiHidden/>
    <w:rsid w:val="00B72449"/>
    <w:pPr>
      <w:numPr>
        <w:numId w:val="5"/>
      </w:numPr>
      <w:overflowPunct w:val="0"/>
      <w:autoSpaceDE w:val="0"/>
      <w:autoSpaceDN w:val="0"/>
      <w:adjustRightInd w:val="0"/>
      <w:textAlignment w:val="baseline"/>
      <w:outlineLvl w:val="0"/>
    </w:pPr>
    <w:rPr>
      <w:b/>
      <w:lang w:val="nl-NL" w:eastAsia="en-US"/>
    </w:rPr>
  </w:style>
  <w:style w:type="character" w:customStyle="1" w:styleId="TitleChar">
    <w:name w:val="Title Char"/>
    <w:semiHidden/>
    <w:rsid w:val="00F620EA"/>
    <w:rPr>
      <w:rFonts w:ascii="Verdana" w:hAnsi="Verdana" w:cs="Arial"/>
      <w:b/>
      <w:bCs/>
      <w:kern w:val="28"/>
      <w:sz w:val="22"/>
      <w:szCs w:val="24"/>
      <w:lang w:val="en-GB" w:eastAsia="en-US" w:bidi="ar-SA"/>
    </w:rPr>
  </w:style>
  <w:style w:type="paragraph" w:styleId="Closing">
    <w:name w:val="Closing"/>
    <w:basedOn w:val="Normal"/>
    <w:semiHidden/>
    <w:rsid w:val="00F348BD"/>
    <w:pPr>
      <w:ind w:left="4252"/>
    </w:pPr>
  </w:style>
  <w:style w:type="character" w:styleId="FollowedHyperlink">
    <w:name w:val="FollowedHyperlink"/>
    <w:semiHidden/>
    <w:rsid w:val="00F348BD"/>
    <w:rPr>
      <w:color w:val="800080"/>
      <w:u w:val="single"/>
    </w:rPr>
  </w:style>
  <w:style w:type="character" w:styleId="HTMLAcronym">
    <w:name w:val="HTML Acronym"/>
    <w:basedOn w:val="DefaultParagraphFont"/>
    <w:semiHidden/>
    <w:rsid w:val="00F348BD"/>
  </w:style>
  <w:style w:type="paragraph" w:styleId="HTMLAddress">
    <w:name w:val="HTML Address"/>
    <w:basedOn w:val="Normal"/>
    <w:semiHidden/>
    <w:rsid w:val="00F348BD"/>
    <w:rPr>
      <w:i/>
      <w:iCs/>
    </w:rPr>
  </w:style>
  <w:style w:type="character" w:styleId="HTMLCite">
    <w:name w:val="HTML Cite"/>
    <w:semiHidden/>
    <w:rsid w:val="00F348BD"/>
    <w:rPr>
      <w:i/>
      <w:iCs/>
    </w:rPr>
  </w:style>
  <w:style w:type="character" w:styleId="HTMLCode">
    <w:name w:val="HTML Code"/>
    <w:semiHidden/>
    <w:rsid w:val="00F348BD"/>
    <w:rPr>
      <w:rFonts w:ascii="Courier New" w:hAnsi="Courier New" w:cs="Courier New"/>
      <w:sz w:val="20"/>
      <w:szCs w:val="20"/>
    </w:rPr>
  </w:style>
  <w:style w:type="character" w:styleId="HTMLDefinition">
    <w:name w:val="HTML Definition"/>
    <w:semiHidden/>
    <w:rsid w:val="00F348BD"/>
    <w:rPr>
      <w:i/>
      <w:iCs/>
    </w:rPr>
  </w:style>
  <w:style w:type="character" w:styleId="HTMLKeyboard">
    <w:name w:val="HTML Keyboard"/>
    <w:semiHidden/>
    <w:rsid w:val="00F348BD"/>
    <w:rPr>
      <w:rFonts w:ascii="Courier New" w:hAnsi="Courier New" w:cs="Courier New"/>
      <w:sz w:val="20"/>
      <w:szCs w:val="20"/>
    </w:rPr>
  </w:style>
  <w:style w:type="paragraph" w:styleId="HTMLPreformatted">
    <w:name w:val="HTML Preformatted"/>
    <w:basedOn w:val="Normal"/>
    <w:semiHidden/>
    <w:rsid w:val="00F348BD"/>
    <w:rPr>
      <w:rFonts w:ascii="Courier New" w:hAnsi="Courier New" w:cs="Courier New"/>
    </w:rPr>
  </w:style>
  <w:style w:type="character" w:styleId="HTMLSample">
    <w:name w:val="HTML Sample"/>
    <w:semiHidden/>
    <w:rsid w:val="00F348BD"/>
    <w:rPr>
      <w:rFonts w:ascii="Courier New" w:hAnsi="Courier New" w:cs="Courier New"/>
    </w:rPr>
  </w:style>
  <w:style w:type="character" w:styleId="HTMLTypewriter">
    <w:name w:val="HTML Typewriter"/>
    <w:semiHidden/>
    <w:rsid w:val="00F348BD"/>
    <w:rPr>
      <w:rFonts w:ascii="Courier New" w:hAnsi="Courier New" w:cs="Courier New"/>
      <w:sz w:val="20"/>
      <w:szCs w:val="20"/>
    </w:rPr>
  </w:style>
  <w:style w:type="character" w:styleId="HTMLVariable">
    <w:name w:val="HTML Variable"/>
    <w:semiHidden/>
    <w:rsid w:val="00F348BD"/>
    <w:rPr>
      <w:i/>
      <w:iCs/>
    </w:rPr>
  </w:style>
  <w:style w:type="character" w:styleId="LineNumber">
    <w:name w:val="line number"/>
    <w:basedOn w:val="DefaultParagraphFont"/>
    <w:semiHidden/>
    <w:rsid w:val="00F348BD"/>
  </w:style>
  <w:style w:type="paragraph" w:styleId="List">
    <w:name w:val="List"/>
    <w:basedOn w:val="Normal"/>
    <w:semiHidden/>
    <w:rsid w:val="00F348BD"/>
    <w:pPr>
      <w:ind w:left="283" w:hanging="283"/>
    </w:pPr>
  </w:style>
  <w:style w:type="paragraph" w:styleId="List2">
    <w:name w:val="List 2"/>
    <w:basedOn w:val="Normal"/>
    <w:semiHidden/>
    <w:rsid w:val="00F348BD"/>
    <w:pPr>
      <w:ind w:left="566" w:hanging="283"/>
    </w:pPr>
  </w:style>
  <w:style w:type="paragraph" w:styleId="List3">
    <w:name w:val="List 3"/>
    <w:basedOn w:val="Normal"/>
    <w:semiHidden/>
    <w:rsid w:val="00F348BD"/>
    <w:pPr>
      <w:ind w:left="849" w:hanging="283"/>
    </w:pPr>
  </w:style>
  <w:style w:type="paragraph" w:styleId="List4">
    <w:name w:val="List 4"/>
    <w:basedOn w:val="Normal"/>
    <w:semiHidden/>
    <w:rsid w:val="00F348BD"/>
    <w:pPr>
      <w:ind w:left="1132" w:hanging="283"/>
    </w:pPr>
  </w:style>
  <w:style w:type="paragraph" w:styleId="List5">
    <w:name w:val="List 5"/>
    <w:basedOn w:val="Normal"/>
    <w:semiHidden/>
    <w:rsid w:val="00F348BD"/>
    <w:pPr>
      <w:ind w:left="1415" w:hanging="283"/>
    </w:pPr>
  </w:style>
  <w:style w:type="paragraph" w:styleId="ListBullet">
    <w:name w:val="List Bullet"/>
    <w:basedOn w:val="Normal"/>
    <w:semiHidden/>
    <w:rsid w:val="00F348BD"/>
    <w:pPr>
      <w:numPr>
        <w:numId w:val="7"/>
      </w:numPr>
    </w:pPr>
  </w:style>
  <w:style w:type="paragraph" w:styleId="ListBullet2">
    <w:name w:val="List Bullet 2"/>
    <w:basedOn w:val="Normal"/>
    <w:semiHidden/>
    <w:rsid w:val="00F348BD"/>
    <w:pPr>
      <w:numPr>
        <w:numId w:val="8"/>
      </w:numPr>
    </w:pPr>
  </w:style>
  <w:style w:type="paragraph" w:styleId="ListBullet3">
    <w:name w:val="List Bullet 3"/>
    <w:basedOn w:val="Normal"/>
    <w:semiHidden/>
    <w:rsid w:val="00F348BD"/>
    <w:pPr>
      <w:numPr>
        <w:numId w:val="9"/>
      </w:numPr>
    </w:pPr>
  </w:style>
  <w:style w:type="paragraph" w:styleId="ListBullet4">
    <w:name w:val="List Bullet 4"/>
    <w:basedOn w:val="Normal"/>
    <w:semiHidden/>
    <w:rsid w:val="00F348BD"/>
    <w:pPr>
      <w:numPr>
        <w:numId w:val="10"/>
      </w:numPr>
    </w:pPr>
  </w:style>
  <w:style w:type="paragraph" w:styleId="ListBullet5">
    <w:name w:val="List Bullet 5"/>
    <w:basedOn w:val="Normal"/>
    <w:semiHidden/>
    <w:rsid w:val="00F348BD"/>
    <w:pPr>
      <w:numPr>
        <w:numId w:val="11"/>
      </w:numPr>
    </w:pPr>
  </w:style>
  <w:style w:type="paragraph" w:styleId="ListContinue">
    <w:name w:val="List Continue"/>
    <w:basedOn w:val="Normal"/>
    <w:semiHidden/>
    <w:rsid w:val="00F348BD"/>
    <w:pPr>
      <w:spacing w:after="120"/>
      <w:ind w:left="283"/>
    </w:pPr>
  </w:style>
  <w:style w:type="paragraph" w:styleId="ListContinue2">
    <w:name w:val="List Continue 2"/>
    <w:basedOn w:val="Normal"/>
    <w:semiHidden/>
    <w:rsid w:val="00F348BD"/>
    <w:pPr>
      <w:spacing w:after="120"/>
      <w:ind w:left="566"/>
    </w:pPr>
  </w:style>
  <w:style w:type="paragraph" w:styleId="ListContinue3">
    <w:name w:val="List Continue 3"/>
    <w:basedOn w:val="Normal"/>
    <w:semiHidden/>
    <w:rsid w:val="00F348BD"/>
    <w:pPr>
      <w:spacing w:after="120"/>
      <w:ind w:left="849"/>
    </w:pPr>
  </w:style>
  <w:style w:type="paragraph" w:styleId="ListContinue4">
    <w:name w:val="List Continue 4"/>
    <w:basedOn w:val="Normal"/>
    <w:semiHidden/>
    <w:rsid w:val="00F348BD"/>
    <w:pPr>
      <w:spacing w:after="120"/>
      <w:ind w:left="1132"/>
    </w:pPr>
  </w:style>
  <w:style w:type="paragraph" w:styleId="ListContinue5">
    <w:name w:val="List Continue 5"/>
    <w:basedOn w:val="Normal"/>
    <w:semiHidden/>
    <w:rsid w:val="00F348BD"/>
    <w:pPr>
      <w:spacing w:after="120"/>
      <w:ind w:left="1415"/>
    </w:pPr>
  </w:style>
  <w:style w:type="paragraph" w:styleId="ListNumber">
    <w:name w:val="List Number"/>
    <w:basedOn w:val="Normal"/>
    <w:semiHidden/>
    <w:rsid w:val="00F348BD"/>
    <w:pPr>
      <w:numPr>
        <w:numId w:val="12"/>
      </w:numPr>
    </w:pPr>
  </w:style>
  <w:style w:type="paragraph" w:styleId="ListNumber2">
    <w:name w:val="List Number 2"/>
    <w:basedOn w:val="Normal"/>
    <w:semiHidden/>
    <w:rsid w:val="00F348BD"/>
    <w:pPr>
      <w:numPr>
        <w:numId w:val="13"/>
      </w:numPr>
    </w:pPr>
  </w:style>
  <w:style w:type="paragraph" w:styleId="ListNumber3">
    <w:name w:val="List Number 3"/>
    <w:basedOn w:val="Normal"/>
    <w:semiHidden/>
    <w:rsid w:val="00F348BD"/>
    <w:pPr>
      <w:numPr>
        <w:numId w:val="14"/>
      </w:numPr>
    </w:pPr>
  </w:style>
  <w:style w:type="paragraph" w:styleId="ListNumber4">
    <w:name w:val="List Number 4"/>
    <w:basedOn w:val="Normal"/>
    <w:semiHidden/>
    <w:rsid w:val="00F348BD"/>
    <w:pPr>
      <w:numPr>
        <w:numId w:val="15"/>
      </w:numPr>
    </w:pPr>
  </w:style>
  <w:style w:type="paragraph" w:styleId="ListNumber5">
    <w:name w:val="List Number 5"/>
    <w:basedOn w:val="Normal"/>
    <w:semiHidden/>
    <w:rsid w:val="00F348BD"/>
    <w:pPr>
      <w:numPr>
        <w:numId w:val="16"/>
      </w:numPr>
    </w:pPr>
  </w:style>
  <w:style w:type="paragraph" w:styleId="MessageHeader">
    <w:name w:val="Message Header"/>
    <w:basedOn w:val="Normal"/>
    <w:semiHidden/>
    <w:rsid w:val="00F348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F348BD"/>
    <w:rPr>
      <w:rFonts w:ascii="Times New Roman" w:hAnsi="Times New Roman"/>
      <w:sz w:val="24"/>
      <w:szCs w:val="24"/>
    </w:rPr>
  </w:style>
  <w:style w:type="paragraph" w:styleId="NormalIndent">
    <w:name w:val="Normal Indent"/>
    <w:basedOn w:val="Normal"/>
    <w:semiHidden/>
    <w:rsid w:val="00F348BD"/>
    <w:pPr>
      <w:ind w:left="720"/>
    </w:pPr>
  </w:style>
  <w:style w:type="paragraph" w:styleId="NoteHeading">
    <w:name w:val="Note Heading"/>
    <w:basedOn w:val="Normal"/>
    <w:next w:val="Normal"/>
    <w:semiHidden/>
    <w:rsid w:val="00F348BD"/>
  </w:style>
  <w:style w:type="character" w:styleId="PageNumber">
    <w:name w:val="page number"/>
    <w:basedOn w:val="DefaultParagraphFont"/>
    <w:semiHidden/>
    <w:rsid w:val="00F348BD"/>
  </w:style>
  <w:style w:type="paragraph" w:styleId="PlainText">
    <w:name w:val="Plain Text"/>
    <w:basedOn w:val="Normal"/>
    <w:semiHidden/>
    <w:rsid w:val="00F348BD"/>
    <w:rPr>
      <w:rFonts w:ascii="Courier New" w:hAnsi="Courier New" w:cs="Courier New"/>
    </w:rPr>
  </w:style>
  <w:style w:type="paragraph" w:styleId="Salutation">
    <w:name w:val="Salutation"/>
    <w:basedOn w:val="Normal"/>
    <w:next w:val="Normal"/>
    <w:semiHidden/>
    <w:rsid w:val="00F348BD"/>
  </w:style>
  <w:style w:type="paragraph" w:styleId="Signature">
    <w:name w:val="Signature"/>
    <w:basedOn w:val="Normal"/>
    <w:semiHidden/>
    <w:rsid w:val="00F348BD"/>
    <w:pPr>
      <w:ind w:left="4252"/>
    </w:pPr>
  </w:style>
  <w:style w:type="character" w:styleId="Strong">
    <w:name w:val="Strong"/>
    <w:qFormat/>
    <w:rsid w:val="00F348BD"/>
    <w:rPr>
      <w:b/>
      <w:bCs/>
    </w:rPr>
  </w:style>
  <w:style w:type="paragraph" w:styleId="Subtitle">
    <w:name w:val="Subtitle"/>
    <w:basedOn w:val="Normal"/>
    <w:qFormat/>
    <w:rsid w:val="00F348BD"/>
    <w:pPr>
      <w:spacing w:after="60"/>
      <w:jc w:val="center"/>
      <w:outlineLvl w:val="1"/>
    </w:pPr>
    <w:rPr>
      <w:rFonts w:ascii="Arial" w:hAnsi="Arial" w:cs="Arial"/>
      <w:sz w:val="24"/>
      <w:szCs w:val="24"/>
    </w:rPr>
  </w:style>
  <w:style w:type="table" w:styleId="Table3Deffects1">
    <w:name w:val="Table 3D effects 1"/>
    <w:basedOn w:val="TableNormal"/>
    <w:semiHidden/>
    <w:rsid w:val="00F348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348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348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348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348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348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348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348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348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348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348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348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348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348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348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348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348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3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348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348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348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348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348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348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348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348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348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348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348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348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348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348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348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348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348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348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348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348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348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348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3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348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348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348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348BD"/>
    <w:pPr>
      <w:spacing w:before="240" w:after="60"/>
      <w:jc w:val="center"/>
      <w:outlineLvl w:val="0"/>
    </w:pPr>
    <w:rPr>
      <w:rFonts w:ascii="Arial" w:hAnsi="Arial" w:cs="Arial"/>
      <w:b/>
      <w:bCs/>
      <w:kern w:val="28"/>
      <w:sz w:val="32"/>
      <w:szCs w:val="32"/>
    </w:rPr>
  </w:style>
  <w:style w:type="character" w:customStyle="1" w:styleId="HeaderChar">
    <w:name w:val="Header Char"/>
    <w:basedOn w:val="DefaultParagraphFont"/>
    <w:link w:val="Header"/>
    <w:uiPriority w:val="99"/>
    <w:rsid w:val="00F77A53"/>
    <w:rPr>
      <w:rFonts w:ascii="Verdana" w:hAnsi="Verdana"/>
      <w:lang w:val="en-GB" w:eastAsia="fr-FR"/>
    </w:rPr>
  </w:style>
  <w:style w:type="paragraph" w:styleId="BalloonText">
    <w:name w:val="Balloon Text"/>
    <w:basedOn w:val="Normal"/>
    <w:link w:val="BalloonTextChar"/>
    <w:rsid w:val="00F77A53"/>
    <w:rPr>
      <w:rFonts w:ascii="Tahoma" w:hAnsi="Tahoma" w:cs="Tahoma"/>
      <w:sz w:val="16"/>
      <w:szCs w:val="16"/>
    </w:rPr>
  </w:style>
  <w:style w:type="character" w:customStyle="1" w:styleId="BalloonTextChar">
    <w:name w:val="Balloon Text Char"/>
    <w:basedOn w:val="DefaultParagraphFont"/>
    <w:link w:val="BalloonText"/>
    <w:rsid w:val="00F77A53"/>
    <w:rPr>
      <w:rFonts w:ascii="Tahoma" w:hAnsi="Tahoma" w:cs="Tahoma"/>
      <w:sz w:val="16"/>
      <w:szCs w:val="16"/>
      <w:lang w:val="en-GB" w:eastAsia="fr-FR"/>
    </w:rPr>
  </w:style>
  <w:style w:type="character" w:customStyle="1" w:styleId="FooterChar">
    <w:name w:val="Footer Char"/>
    <w:basedOn w:val="DefaultParagraphFont"/>
    <w:link w:val="Footer"/>
    <w:uiPriority w:val="99"/>
    <w:rsid w:val="00D41490"/>
    <w:rPr>
      <w:rFonts w:ascii="Verdana" w:hAnsi="Verdana"/>
      <w:lang w:val="en-GB" w:eastAsia="fr-FR"/>
    </w:rPr>
  </w:style>
  <w:style w:type="paragraph" w:customStyle="1" w:styleId="Standard-VB">
    <w:name w:val="Standard-VÖB"/>
    <w:basedOn w:val="Normal"/>
    <w:rsid w:val="00C64029"/>
    <w:rPr>
      <w:rFonts w:ascii="Univers" w:hAnsi="Univers"/>
      <w:sz w:val="24"/>
      <w:lang w:val="de-DE" w:eastAsia="de-DE"/>
    </w:rPr>
  </w:style>
  <w:style w:type="paragraph" w:styleId="ListParagraph">
    <w:name w:val="List Paragraph"/>
    <w:basedOn w:val="Normal"/>
    <w:uiPriority w:val="34"/>
    <w:qFormat/>
    <w:rsid w:val="00C64029"/>
    <w:pPr>
      <w:ind w:left="720"/>
      <w:contextualSpacing/>
    </w:pPr>
  </w:style>
  <w:style w:type="character" w:customStyle="1" w:styleId="BodyTextChar">
    <w:name w:val="Body Text Char"/>
    <w:basedOn w:val="DefaultParagraphFont"/>
    <w:link w:val="BodyText"/>
    <w:rsid w:val="005A03BB"/>
    <w:rPr>
      <w:rFonts w:ascii="Verdana" w:hAnsi="Verdana"/>
      <w:lang w:val="en-GB" w:eastAsia="fr-FR"/>
    </w:rPr>
  </w:style>
  <w:style w:type="paragraph" w:styleId="Revision">
    <w:name w:val="Revision"/>
    <w:hidden/>
    <w:uiPriority w:val="99"/>
    <w:semiHidden/>
    <w:rsid w:val="00D90E72"/>
    <w:pPr>
      <w:jc w:val="left"/>
    </w:pPr>
    <w:rPr>
      <w:rFonts w:ascii="Verdana" w:hAnsi="Verdana"/>
      <w:lang w:val="en-GB" w:eastAsia="fr-FR"/>
    </w:rPr>
  </w:style>
  <w:style w:type="character" w:styleId="CommentReference">
    <w:name w:val="annotation reference"/>
    <w:basedOn w:val="DefaultParagraphFont"/>
    <w:semiHidden/>
    <w:unhideWhenUsed/>
    <w:rsid w:val="00ED538E"/>
    <w:rPr>
      <w:sz w:val="16"/>
      <w:szCs w:val="16"/>
    </w:rPr>
  </w:style>
  <w:style w:type="paragraph" w:styleId="CommentText">
    <w:name w:val="annotation text"/>
    <w:basedOn w:val="Normal"/>
    <w:link w:val="CommentTextChar"/>
    <w:unhideWhenUsed/>
    <w:rsid w:val="00ED538E"/>
  </w:style>
  <w:style w:type="character" w:customStyle="1" w:styleId="CommentTextChar">
    <w:name w:val="Comment Text Char"/>
    <w:basedOn w:val="DefaultParagraphFont"/>
    <w:link w:val="CommentText"/>
    <w:rsid w:val="00ED538E"/>
    <w:rPr>
      <w:rFonts w:ascii="Verdana" w:hAnsi="Verdana"/>
      <w:lang w:val="en-GB" w:eastAsia="fr-FR"/>
    </w:rPr>
  </w:style>
  <w:style w:type="paragraph" w:styleId="CommentSubject">
    <w:name w:val="annotation subject"/>
    <w:basedOn w:val="CommentText"/>
    <w:next w:val="CommentText"/>
    <w:link w:val="CommentSubjectChar"/>
    <w:semiHidden/>
    <w:unhideWhenUsed/>
    <w:rsid w:val="00ED538E"/>
    <w:rPr>
      <w:b/>
      <w:bCs/>
    </w:rPr>
  </w:style>
  <w:style w:type="character" w:customStyle="1" w:styleId="CommentSubjectChar">
    <w:name w:val="Comment Subject Char"/>
    <w:basedOn w:val="CommentTextChar"/>
    <w:link w:val="CommentSubject"/>
    <w:semiHidden/>
    <w:rsid w:val="00ED538E"/>
    <w:rPr>
      <w:rFonts w:ascii="Verdana" w:hAnsi="Verdana"/>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483">
      <w:bodyDiv w:val="1"/>
      <w:marLeft w:val="0"/>
      <w:marRight w:val="0"/>
      <w:marTop w:val="0"/>
      <w:marBottom w:val="0"/>
      <w:divBdr>
        <w:top w:val="none" w:sz="0" w:space="0" w:color="auto"/>
        <w:left w:val="none" w:sz="0" w:space="0" w:color="auto"/>
        <w:bottom w:val="none" w:sz="0" w:space="0" w:color="auto"/>
        <w:right w:val="none" w:sz="0" w:space="0" w:color="auto"/>
      </w:divBdr>
    </w:div>
    <w:div w:id="100034132">
      <w:bodyDiv w:val="1"/>
      <w:marLeft w:val="0"/>
      <w:marRight w:val="0"/>
      <w:marTop w:val="0"/>
      <w:marBottom w:val="0"/>
      <w:divBdr>
        <w:top w:val="none" w:sz="0" w:space="0" w:color="auto"/>
        <w:left w:val="none" w:sz="0" w:space="0" w:color="auto"/>
        <w:bottom w:val="none" w:sz="0" w:space="0" w:color="auto"/>
        <w:right w:val="none" w:sz="0" w:space="0" w:color="auto"/>
      </w:divBdr>
    </w:div>
    <w:div w:id="170263691">
      <w:bodyDiv w:val="1"/>
      <w:marLeft w:val="0"/>
      <w:marRight w:val="0"/>
      <w:marTop w:val="0"/>
      <w:marBottom w:val="0"/>
      <w:divBdr>
        <w:top w:val="none" w:sz="0" w:space="0" w:color="auto"/>
        <w:left w:val="none" w:sz="0" w:space="0" w:color="auto"/>
        <w:bottom w:val="none" w:sz="0" w:space="0" w:color="auto"/>
        <w:right w:val="none" w:sz="0" w:space="0" w:color="auto"/>
      </w:divBdr>
    </w:div>
    <w:div w:id="205407634">
      <w:bodyDiv w:val="1"/>
      <w:marLeft w:val="0"/>
      <w:marRight w:val="0"/>
      <w:marTop w:val="0"/>
      <w:marBottom w:val="0"/>
      <w:divBdr>
        <w:top w:val="none" w:sz="0" w:space="0" w:color="auto"/>
        <w:left w:val="none" w:sz="0" w:space="0" w:color="auto"/>
        <w:bottom w:val="none" w:sz="0" w:space="0" w:color="auto"/>
        <w:right w:val="none" w:sz="0" w:space="0" w:color="auto"/>
      </w:divBdr>
    </w:div>
    <w:div w:id="416750304">
      <w:bodyDiv w:val="1"/>
      <w:marLeft w:val="0"/>
      <w:marRight w:val="0"/>
      <w:marTop w:val="0"/>
      <w:marBottom w:val="0"/>
      <w:divBdr>
        <w:top w:val="none" w:sz="0" w:space="0" w:color="auto"/>
        <w:left w:val="none" w:sz="0" w:space="0" w:color="auto"/>
        <w:bottom w:val="none" w:sz="0" w:space="0" w:color="auto"/>
        <w:right w:val="none" w:sz="0" w:space="0" w:color="auto"/>
      </w:divBdr>
    </w:div>
    <w:div w:id="430900377">
      <w:bodyDiv w:val="1"/>
      <w:marLeft w:val="0"/>
      <w:marRight w:val="0"/>
      <w:marTop w:val="0"/>
      <w:marBottom w:val="0"/>
      <w:divBdr>
        <w:top w:val="none" w:sz="0" w:space="0" w:color="auto"/>
        <w:left w:val="none" w:sz="0" w:space="0" w:color="auto"/>
        <w:bottom w:val="none" w:sz="0" w:space="0" w:color="auto"/>
        <w:right w:val="none" w:sz="0" w:space="0" w:color="auto"/>
      </w:divBdr>
    </w:div>
    <w:div w:id="684477768">
      <w:bodyDiv w:val="1"/>
      <w:marLeft w:val="0"/>
      <w:marRight w:val="0"/>
      <w:marTop w:val="0"/>
      <w:marBottom w:val="0"/>
      <w:divBdr>
        <w:top w:val="none" w:sz="0" w:space="0" w:color="auto"/>
        <w:left w:val="none" w:sz="0" w:space="0" w:color="auto"/>
        <w:bottom w:val="none" w:sz="0" w:space="0" w:color="auto"/>
        <w:right w:val="none" w:sz="0" w:space="0" w:color="auto"/>
      </w:divBdr>
    </w:div>
    <w:div w:id="775557352">
      <w:bodyDiv w:val="1"/>
      <w:marLeft w:val="0"/>
      <w:marRight w:val="0"/>
      <w:marTop w:val="0"/>
      <w:marBottom w:val="0"/>
      <w:divBdr>
        <w:top w:val="none" w:sz="0" w:space="0" w:color="auto"/>
        <w:left w:val="none" w:sz="0" w:space="0" w:color="auto"/>
        <w:bottom w:val="none" w:sz="0" w:space="0" w:color="auto"/>
        <w:right w:val="none" w:sz="0" w:space="0" w:color="auto"/>
      </w:divBdr>
    </w:div>
    <w:div w:id="836120052">
      <w:bodyDiv w:val="1"/>
      <w:marLeft w:val="0"/>
      <w:marRight w:val="0"/>
      <w:marTop w:val="0"/>
      <w:marBottom w:val="0"/>
      <w:divBdr>
        <w:top w:val="none" w:sz="0" w:space="0" w:color="auto"/>
        <w:left w:val="none" w:sz="0" w:space="0" w:color="auto"/>
        <w:bottom w:val="none" w:sz="0" w:space="0" w:color="auto"/>
        <w:right w:val="none" w:sz="0" w:space="0" w:color="auto"/>
      </w:divBdr>
    </w:div>
    <w:div w:id="839346549">
      <w:bodyDiv w:val="1"/>
      <w:marLeft w:val="0"/>
      <w:marRight w:val="0"/>
      <w:marTop w:val="0"/>
      <w:marBottom w:val="0"/>
      <w:divBdr>
        <w:top w:val="none" w:sz="0" w:space="0" w:color="auto"/>
        <w:left w:val="none" w:sz="0" w:space="0" w:color="auto"/>
        <w:bottom w:val="none" w:sz="0" w:space="0" w:color="auto"/>
        <w:right w:val="none" w:sz="0" w:space="0" w:color="auto"/>
      </w:divBdr>
    </w:div>
    <w:div w:id="924070574">
      <w:bodyDiv w:val="1"/>
      <w:marLeft w:val="0"/>
      <w:marRight w:val="0"/>
      <w:marTop w:val="0"/>
      <w:marBottom w:val="0"/>
      <w:divBdr>
        <w:top w:val="none" w:sz="0" w:space="0" w:color="auto"/>
        <w:left w:val="none" w:sz="0" w:space="0" w:color="auto"/>
        <w:bottom w:val="none" w:sz="0" w:space="0" w:color="auto"/>
        <w:right w:val="none" w:sz="0" w:space="0" w:color="auto"/>
      </w:divBdr>
    </w:div>
    <w:div w:id="1016924351">
      <w:bodyDiv w:val="1"/>
      <w:marLeft w:val="0"/>
      <w:marRight w:val="0"/>
      <w:marTop w:val="0"/>
      <w:marBottom w:val="0"/>
      <w:divBdr>
        <w:top w:val="none" w:sz="0" w:space="0" w:color="auto"/>
        <w:left w:val="none" w:sz="0" w:space="0" w:color="auto"/>
        <w:bottom w:val="none" w:sz="0" w:space="0" w:color="auto"/>
        <w:right w:val="none" w:sz="0" w:space="0" w:color="auto"/>
      </w:divBdr>
    </w:div>
    <w:div w:id="1031490206">
      <w:bodyDiv w:val="1"/>
      <w:marLeft w:val="0"/>
      <w:marRight w:val="0"/>
      <w:marTop w:val="0"/>
      <w:marBottom w:val="0"/>
      <w:divBdr>
        <w:top w:val="none" w:sz="0" w:space="0" w:color="auto"/>
        <w:left w:val="none" w:sz="0" w:space="0" w:color="auto"/>
        <w:bottom w:val="none" w:sz="0" w:space="0" w:color="auto"/>
        <w:right w:val="none" w:sz="0" w:space="0" w:color="auto"/>
      </w:divBdr>
    </w:div>
    <w:div w:id="1220288957">
      <w:bodyDiv w:val="1"/>
      <w:marLeft w:val="0"/>
      <w:marRight w:val="0"/>
      <w:marTop w:val="0"/>
      <w:marBottom w:val="0"/>
      <w:divBdr>
        <w:top w:val="none" w:sz="0" w:space="0" w:color="auto"/>
        <w:left w:val="none" w:sz="0" w:space="0" w:color="auto"/>
        <w:bottom w:val="none" w:sz="0" w:space="0" w:color="auto"/>
        <w:right w:val="none" w:sz="0" w:space="0" w:color="auto"/>
      </w:divBdr>
    </w:div>
    <w:div w:id="1244535687">
      <w:bodyDiv w:val="1"/>
      <w:marLeft w:val="0"/>
      <w:marRight w:val="0"/>
      <w:marTop w:val="0"/>
      <w:marBottom w:val="0"/>
      <w:divBdr>
        <w:top w:val="none" w:sz="0" w:space="0" w:color="auto"/>
        <w:left w:val="none" w:sz="0" w:space="0" w:color="auto"/>
        <w:bottom w:val="none" w:sz="0" w:space="0" w:color="auto"/>
        <w:right w:val="none" w:sz="0" w:space="0" w:color="auto"/>
      </w:divBdr>
    </w:div>
    <w:div w:id="1367415505">
      <w:bodyDiv w:val="1"/>
      <w:marLeft w:val="0"/>
      <w:marRight w:val="0"/>
      <w:marTop w:val="0"/>
      <w:marBottom w:val="0"/>
      <w:divBdr>
        <w:top w:val="none" w:sz="0" w:space="0" w:color="auto"/>
        <w:left w:val="none" w:sz="0" w:space="0" w:color="auto"/>
        <w:bottom w:val="none" w:sz="0" w:space="0" w:color="auto"/>
        <w:right w:val="none" w:sz="0" w:space="0" w:color="auto"/>
      </w:divBdr>
    </w:div>
    <w:div w:id="1443106960">
      <w:bodyDiv w:val="1"/>
      <w:marLeft w:val="0"/>
      <w:marRight w:val="0"/>
      <w:marTop w:val="0"/>
      <w:marBottom w:val="0"/>
      <w:divBdr>
        <w:top w:val="none" w:sz="0" w:space="0" w:color="auto"/>
        <w:left w:val="none" w:sz="0" w:space="0" w:color="auto"/>
        <w:bottom w:val="none" w:sz="0" w:space="0" w:color="auto"/>
        <w:right w:val="none" w:sz="0" w:space="0" w:color="auto"/>
      </w:divBdr>
    </w:div>
    <w:div w:id="1599827155">
      <w:bodyDiv w:val="1"/>
      <w:marLeft w:val="0"/>
      <w:marRight w:val="0"/>
      <w:marTop w:val="0"/>
      <w:marBottom w:val="0"/>
      <w:divBdr>
        <w:top w:val="none" w:sz="0" w:space="0" w:color="auto"/>
        <w:left w:val="none" w:sz="0" w:space="0" w:color="auto"/>
        <w:bottom w:val="none" w:sz="0" w:space="0" w:color="auto"/>
        <w:right w:val="none" w:sz="0" w:space="0" w:color="auto"/>
      </w:divBdr>
    </w:div>
    <w:div w:id="1651246287">
      <w:bodyDiv w:val="1"/>
      <w:marLeft w:val="0"/>
      <w:marRight w:val="0"/>
      <w:marTop w:val="0"/>
      <w:marBottom w:val="0"/>
      <w:divBdr>
        <w:top w:val="none" w:sz="0" w:space="0" w:color="auto"/>
        <w:left w:val="none" w:sz="0" w:space="0" w:color="auto"/>
        <w:bottom w:val="none" w:sz="0" w:space="0" w:color="auto"/>
        <w:right w:val="none" w:sz="0" w:space="0" w:color="auto"/>
      </w:divBdr>
    </w:div>
    <w:div w:id="1716656994">
      <w:bodyDiv w:val="1"/>
      <w:marLeft w:val="0"/>
      <w:marRight w:val="0"/>
      <w:marTop w:val="0"/>
      <w:marBottom w:val="0"/>
      <w:divBdr>
        <w:top w:val="none" w:sz="0" w:space="0" w:color="auto"/>
        <w:left w:val="none" w:sz="0" w:space="0" w:color="auto"/>
        <w:bottom w:val="none" w:sz="0" w:space="0" w:color="auto"/>
        <w:right w:val="none" w:sz="0" w:space="0" w:color="auto"/>
      </w:divBdr>
    </w:div>
    <w:div w:id="1735398196">
      <w:bodyDiv w:val="1"/>
      <w:marLeft w:val="0"/>
      <w:marRight w:val="0"/>
      <w:marTop w:val="0"/>
      <w:marBottom w:val="0"/>
      <w:divBdr>
        <w:top w:val="none" w:sz="0" w:space="0" w:color="auto"/>
        <w:left w:val="none" w:sz="0" w:space="0" w:color="auto"/>
        <w:bottom w:val="none" w:sz="0" w:space="0" w:color="auto"/>
        <w:right w:val="none" w:sz="0" w:space="0" w:color="auto"/>
      </w:divBdr>
    </w:div>
    <w:div w:id="1742634377">
      <w:bodyDiv w:val="1"/>
      <w:marLeft w:val="0"/>
      <w:marRight w:val="0"/>
      <w:marTop w:val="0"/>
      <w:marBottom w:val="0"/>
      <w:divBdr>
        <w:top w:val="none" w:sz="0" w:space="0" w:color="auto"/>
        <w:left w:val="none" w:sz="0" w:space="0" w:color="auto"/>
        <w:bottom w:val="none" w:sz="0" w:space="0" w:color="auto"/>
        <w:right w:val="none" w:sz="0" w:space="0" w:color="auto"/>
      </w:divBdr>
    </w:div>
    <w:div w:id="1752392247">
      <w:bodyDiv w:val="1"/>
      <w:marLeft w:val="0"/>
      <w:marRight w:val="0"/>
      <w:marTop w:val="0"/>
      <w:marBottom w:val="0"/>
      <w:divBdr>
        <w:top w:val="none" w:sz="0" w:space="0" w:color="auto"/>
        <w:left w:val="none" w:sz="0" w:space="0" w:color="auto"/>
        <w:bottom w:val="none" w:sz="0" w:space="0" w:color="auto"/>
        <w:right w:val="none" w:sz="0" w:space="0" w:color="auto"/>
      </w:divBdr>
    </w:div>
    <w:div w:id="1837837708">
      <w:bodyDiv w:val="1"/>
      <w:marLeft w:val="0"/>
      <w:marRight w:val="0"/>
      <w:marTop w:val="0"/>
      <w:marBottom w:val="0"/>
      <w:divBdr>
        <w:top w:val="none" w:sz="0" w:space="0" w:color="auto"/>
        <w:left w:val="none" w:sz="0" w:space="0" w:color="auto"/>
        <w:bottom w:val="none" w:sz="0" w:space="0" w:color="auto"/>
        <w:right w:val="none" w:sz="0" w:space="0" w:color="auto"/>
      </w:divBdr>
    </w:div>
    <w:div w:id="1847473890">
      <w:bodyDiv w:val="1"/>
      <w:marLeft w:val="0"/>
      <w:marRight w:val="0"/>
      <w:marTop w:val="0"/>
      <w:marBottom w:val="0"/>
      <w:divBdr>
        <w:top w:val="none" w:sz="0" w:space="0" w:color="auto"/>
        <w:left w:val="none" w:sz="0" w:space="0" w:color="auto"/>
        <w:bottom w:val="none" w:sz="0" w:space="0" w:color="auto"/>
        <w:right w:val="none" w:sz="0" w:space="0" w:color="auto"/>
      </w:divBdr>
    </w:div>
    <w:div w:id="1926306982">
      <w:bodyDiv w:val="1"/>
      <w:marLeft w:val="0"/>
      <w:marRight w:val="0"/>
      <w:marTop w:val="0"/>
      <w:marBottom w:val="0"/>
      <w:divBdr>
        <w:top w:val="none" w:sz="0" w:space="0" w:color="auto"/>
        <w:left w:val="none" w:sz="0" w:space="0" w:color="auto"/>
        <w:bottom w:val="none" w:sz="0" w:space="0" w:color="auto"/>
        <w:right w:val="none" w:sz="0" w:space="0" w:color="auto"/>
      </w:divBdr>
    </w:div>
    <w:div w:id="1930115035">
      <w:bodyDiv w:val="1"/>
      <w:marLeft w:val="0"/>
      <w:marRight w:val="0"/>
      <w:marTop w:val="0"/>
      <w:marBottom w:val="0"/>
      <w:divBdr>
        <w:top w:val="none" w:sz="0" w:space="0" w:color="auto"/>
        <w:left w:val="none" w:sz="0" w:space="0" w:color="auto"/>
        <w:bottom w:val="none" w:sz="0" w:space="0" w:color="auto"/>
        <w:right w:val="none" w:sz="0" w:space="0" w:color="auto"/>
      </w:divBdr>
    </w:div>
    <w:div w:id="21108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6F3E8D0E6E66E4E931087D5A71ED07A" ma:contentTypeVersion="17" ma:contentTypeDescription="Ein neues Dokument erstellen." ma:contentTypeScope="" ma:versionID="cdf3e3a9eb9a3b0c6a73a69d4e3d0cc8">
  <xsd:schema xmlns:xsd="http://www.w3.org/2001/XMLSchema" xmlns:xs="http://www.w3.org/2001/XMLSchema" xmlns:p="http://schemas.microsoft.com/office/2006/metadata/properties" xmlns:ns2="8fb408a1-4aeb-4e1b-af00-9e9e06be3afc" xmlns:ns3="28a38967-5016-472e-a28c-af09ea149004" targetNamespace="http://schemas.microsoft.com/office/2006/metadata/properties" ma:root="true" ma:fieldsID="61bc4ebae6e01cc31404e6cc37bee25b" ns2:_="" ns3:_="">
    <xsd:import namespace="8fb408a1-4aeb-4e1b-af00-9e9e06be3afc"/>
    <xsd:import namespace="28a38967-5016-472e-a28c-af09ea1490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_Flow_SignoffStatus"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408a1-4aeb-4e1b-af00-9e9e06be3af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710175c9-9ed2-4e38-aaf1-9d651f0b0316}" ma:internalName="TaxCatchAll" ma:showField="CatchAllData" ma:web="8fb408a1-4aeb-4e1b-af00-9e9e06be3a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a38967-5016-472e-a28c-af09ea1490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tatus Unterschrift" ma:internalName="Status_x0020_Unterschrift">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8e7e5b6c-b918-456f-bde5-0dbd0052dc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fb408a1-4aeb-4e1b-af00-9e9e06be3afc" xsi:nil="true"/>
    <lcf76f155ced4ddcb4097134ff3c332f xmlns="28a38967-5016-472e-a28c-af09ea149004">
      <Terms xmlns="http://schemas.microsoft.com/office/infopath/2007/PartnerControls"/>
    </lcf76f155ced4ddcb4097134ff3c332f>
    <_Flow_SignoffStatus xmlns="28a38967-5016-472e-a28c-af09ea149004" xsi:nil="true"/>
  </documentManagement>
</p:properties>
</file>

<file path=customXml/itemProps1.xml><?xml version="1.0" encoding="utf-8"?>
<ds:datastoreItem xmlns:ds="http://schemas.openxmlformats.org/officeDocument/2006/customXml" ds:itemID="{BBEF2A8A-3C80-49EF-89B2-54A3C1232C9E}">
  <ds:schemaRefs>
    <ds:schemaRef ds:uri="http://schemas.openxmlformats.org/officeDocument/2006/bibliography"/>
  </ds:schemaRefs>
</ds:datastoreItem>
</file>

<file path=customXml/itemProps2.xml><?xml version="1.0" encoding="utf-8"?>
<ds:datastoreItem xmlns:ds="http://schemas.openxmlformats.org/officeDocument/2006/customXml" ds:itemID="{0BB1D7F2-F984-40A5-9169-396617976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408a1-4aeb-4e1b-af00-9e9e06be3afc"/>
    <ds:schemaRef ds:uri="28a38967-5016-472e-a28c-af09ea149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C76A1-CCC1-44BB-BE62-E2987D5D08C0}">
  <ds:schemaRefs>
    <ds:schemaRef ds:uri="http://schemas.microsoft.com/sharepoint/v3/contenttype/forms"/>
  </ds:schemaRefs>
</ds:datastoreItem>
</file>

<file path=customXml/itemProps4.xml><?xml version="1.0" encoding="utf-8"?>
<ds:datastoreItem xmlns:ds="http://schemas.openxmlformats.org/officeDocument/2006/customXml" ds:itemID="{AE0B0D8A-F0C2-4D26-8A9D-019D924E9C17}">
  <ds:schemaRefs>
    <ds:schemaRef ds:uri="http://schemas.microsoft.com/office/2006/metadata/properties"/>
    <ds:schemaRef ds:uri="http://schemas.microsoft.com/office/infopath/2007/PartnerControls"/>
    <ds:schemaRef ds:uri="8fb408a1-4aeb-4e1b-af00-9e9e06be3afc"/>
    <ds:schemaRef ds:uri="28a38967-5016-472e-a28c-af09ea149004"/>
  </ds:schemaRefs>
</ds:datastoreItem>
</file>

<file path=docProps/app.xml><?xml version="1.0" encoding="utf-8"?>
<Properties xmlns="http://schemas.openxmlformats.org/officeDocument/2006/extended-properties" xmlns:vt="http://schemas.openxmlformats.org/officeDocument/2006/docPropsVTypes">
  <Template>Normal</Template>
  <TotalTime>6048</TotalTime>
  <Pages>9</Pages>
  <Words>2680</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ESBG-WSBI</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Ignacio Díaz Martínez</dc:creator>
  <cp:lastModifiedBy>José Ignacio Díaz Martínez</cp:lastModifiedBy>
  <cp:revision>64</cp:revision>
  <cp:lastPrinted>2024-04-05T15:17:00Z</cp:lastPrinted>
  <dcterms:created xsi:type="dcterms:W3CDTF">2024-03-29T11:49:00Z</dcterms:created>
  <dcterms:modified xsi:type="dcterms:W3CDTF">2024-04-16T13:06:00Z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0x01010086F3E8D0E6E66E4E931087D5A71ED07A</vt:lpwstr>
  </property>
  <property fmtid="{D5CDD505-2E9C-101B-9397-08002B2CF9AE}" pid="3" name="MSIP_Label_38939b85-7e40-4a1d-91e1-0e84c3b219d7_Enabled">
    <vt:lpwstr>true</vt:lpwstr>
  </property>
  <property fmtid="{D5CDD505-2E9C-101B-9397-08002B2CF9AE}" pid="4" name="MSIP_Label_38939b85-7e40-4a1d-91e1-0e84c3b219d7_SetDate">
    <vt:lpwstr>2024-03-20T13:55:11Z</vt:lpwstr>
  </property>
  <property fmtid="{D5CDD505-2E9C-101B-9397-08002B2CF9AE}" pid="5" name="MSIP_Label_38939b85-7e40-4a1d-91e1-0e84c3b219d7_Method">
    <vt:lpwstr>Standard</vt:lpwstr>
  </property>
  <property fmtid="{D5CDD505-2E9C-101B-9397-08002B2CF9AE}" pid="6" name="MSIP_Label_38939b85-7e40-4a1d-91e1-0e84c3b219d7_Name">
    <vt:lpwstr>38939b85-7e40-4a1d-91e1-0e84c3b219d7</vt:lpwstr>
  </property>
  <property fmtid="{D5CDD505-2E9C-101B-9397-08002B2CF9AE}" pid="7" name="MSIP_Label_38939b85-7e40-4a1d-91e1-0e84c3b219d7_SiteId">
    <vt:lpwstr>3ad0376a-54d3-49a6-9e20-52de0a92fc89</vt:lpwstr>
  </property>
  <property fmtid="{D5CDD505-2E9C-101B-9397-08002B2CF9AE}" pid="8" name="MSIP_Label_38939b85-7e40-4a1d-91e1-0e84c3b219d7_ActionId">
    <vt:lpwstr>e1c133ac-c118-40d4-b23b-de9cf0c23638</vt:lpwstr>
  </property>
  <property fmtid="{D5CDD505-2E9C-101B-9397-08002B2CF9AE}" pid="9" name="MSIP_Label_38939b85-7e40-4a1d-91e1-0e84c3b219d7_ContentBits">
    <vt:lpwstr>0</vt:lpwstr>
  </property>
  <property fmtid="{D5CDD505-2E9C-101B-9397-08002B2CF9AE}" pid="10" name="MediaServiceImageTags">
    <vt:lpwstr/>
  </property>
</Properties>
</file>