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96" w:rsidRPr="00156996" w:rsidRDefault="00156996" w:rsidP="00156996">
      <w:pPr>
        <w:rPr>
          <w:rFonts w:ascii="Trebuchet MS" w:hAnsi="Trebuchet MS"/>
          <w:b/>
          <w:lang w:val="en-US"/>
        </w:rPr>
      </w:pPr>
      <w:r w:rsidRPr="00156996">
        <w:rPr>
          <w:rFonts w:ascii="Trebuchet MS" w:hAnsi="Trebuchet MS"/>
          <w:b/>
          <w:lang w:val="en-US"/>
        </w:rPr>
        <w:t>Question 22: Do</w:t>
      </w:r>
      <w:bookmarkStart w:id="0" w:name="_GoBack"/>
      <w:bookmarkEnd w:id="0"/>
      <w:r w:rsidRPr="00156996">
        <w:rPr>
          <w:rFonts w:ascii="Trebuchet MS" w:hAnsi="Trebuchet MS"/>
          <w:b/>
          <w:lang w:val="en-US"/>
        </w:rPr>
        <w:t xml:space="preserve"> the respondents identify any discrepancies between these templates and instructions and the calculation of the requirements set out in the underlying regulation?</w:t>
      </w:r>
    </w:p>
    <w:p w:rsidR="00156996" w:rsidRPr="00156996" w:rsidRDefault="00156996" w:rsidP="00156996">
      <w:pPr>
        <w:rPr>
          <w:rFonts w:ascii="Trebuchet MS" w:hAnsi="Trebuchet MS"/>
          <w:lang w:val="en-US"/>
        </w:rPr>
      </w:pPr>
      <w:r w:rsidRPr="00156996">
        <w:rPr>
          <w:rFonts w:ascii="Trebuchet MS" w:hAnsi="Trebuchet MS"/>
          <w:lang w:val="en-US"/>
        </w:rPr>
        <w:t xml:space="preserve">Positions marked yellow the Template LR2 are not correctly mapped to the leverage reporting template C 47.00. In green is the proposal how the mapping should look like: </w:t>
      </w:r>
    </w:p>
    <w:p w:rsidR="00156996" w:rsidRPr="00156996" w:rsidRDefault="00156996" w:rsidP="00156996">
      <w:pPr>
        <w:rPr>
          <w:rFonts w:ascii="Trebuchet MS" w:hAnsi="Trebuchet MS"/>
          <w:color w:val="FF0000"/>
          <w:lang w:val="en-US"/>
        </w:rPr>
      </w:pPr>
      <w:r w:rsidRPr="00156996">
        <w:rPr>
          <w:rFonts w:ascii="Trebuchet MS" w:hAnsi="Trebuchet MS"/>
          <w:noProof/>
          <w:color w:val="FF0000"/>
          <w:lang w:val="hr-HR" w:eastAsia="hr-HR"/>
        </w:rPr>
        <w:drawing>
          <wp:inline distT="0" distB="0" distL="0" distR="0" wp14:anchorId="4842A7A8" wp14:editId="4026AD60">
            <wp:extent cx="5760720" cy="756849"/>
            <wp:effectExtent l="0" t="0" r="0" b="5715"/>
            <wp:docPr id="1" name="Picture 1" descr="cid:image001.png@01D5B594.B1EDB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5B594.B1EDB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96" w:rsidRPr="00156996" w:rsidRDefault="00156996" w:rsidP="00156996">
      <w:pPr>
        <w:rPr>
          <w:rFonts w:ascii="Trebuchet MS" w:hAnsi="Trebuchet MS"/>
          <w:lang w:val="en-US"/>
        </w:rPr>
      </w:pPr>
    </w:p>
    <w:p w:rsidR="00156996" w:rsidRPr="00156996" w:rsidRDefault="00156996" w:rsidP="00156996">
      <w:pPr>
        <w:rPr>
          <w:rFonts w:ascii="Trebuchet MS" w:hAnsi="Trebuchet MS"/>
          <w:lang w:val="en-US"/>
        </w:rPr>
      </w:pPr>
      <w:r w:rsidRPr="00156996">
        <w:rPr>
          <w:rFonts w:ascii="Trebuchet MS" w:hAnsi="Trebuchet MS"/>
          <w:lang w:val="en-US"/>
        </w:rPr>
        <w:t>Template C 47.00 - LEVERAGE RATIO CALCULATION (</w:t>
      </w:r>
      <w:proofErr w:type="spellStart"/>
      <w:r w:rsidRPr="00156996">
        <w:rPr>
          <w:rFonts w:ascii="Trebuchet MS" w:hAnsi="Trebuchet MS"/>
          <w:lang w:val="en-US"/>
        </w:rPr>
        <w:t>LRCalc</w:t>
      </w:r>
      <w:proofErr w:type="spellEnd"/>
      <w:r w:rsidRPr="00156996">
        <w:rPr>
          <w:rFonts w:ascii="Trebuchet MS" w:hAnsi="Trebuchet MS"/>
          <w:lang w:val="en-US"/>
        </w:rPr>
        <w:t>):</w:t>
      </w:r>
    </w:p>
    <w:p w:rsidR="00156996" w:rsidRPr="0096111A" w:rsidRDefault="00156996" w:rsidP="00156996">
      <w:pPr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6D61172" wp14:editId="7D6806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932555"/>
            <wp:effectExtent l="0" t="0" r="0" b="0"/>
            <wp:wrapThrough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hrough>
            <wp:docPr id="2" name="Picture 2" descr="cid:image002.png@01D5B594.B1EDB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B594.B1EDB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78B" w:rsidRPr="00156996" w:rsidRDefault="00ED778B">
      <w:pPr>
        <w:rPr>
          <w:lang w:val="en-US"/>
        </w:rPr>
      </w:pPr>
    </w:p>
    <w:sectPr w:rsidR="00ED778B" w:rsidRPr="00156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96"/>
    <w:rsid w:val="00156996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C49F"/>
  <w15:chartTrackingRefBased/>
  <w15:docId w15:val="{040BC099-B278-4861-ADC1-9C8EC622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99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B594.B1EDB2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png@01D5B594.B1EDB2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WKO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Philipp, BSC, LL.M., LL.B., WKÖ BSBV</dc:creator>
  <cp:keywords/>
  <dc:description/>
  <cp:lastModifiedBy>Horvath Philipp, BSC, LL.M., LL.B., WKÖ BSBV</cp:lastModifiedBy>
  <cp:revision>1</cp:revision>
  <dcterms:created xsi:type="dcterms:W3CDTF">2019-12-27T11:00:00Z</dcterms:created>
  <dcterms:modified xsi:type="dcterms:W3CDTF">2019-12-27T11:01:00Z</dcterms:modified>
</cp:coreProperties>
</file>