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BD" w:rsidRPr="00B55ADD" w:rsidRDefault="006169BD" w:rsidP="00E00BB5">
      <w:pPr>
        <w:rPr>
          <w:lang w:val="en-GB"/>
        </w:rPr>
      </w:pPr>
    </w:p>
    <w:p w:rsidR="006169BD" w:rsidRDefault="0032450A" w:rsidP="00947B0F">
      <w:pPr>
        <w:pStyle w:val="body"/>
      </w:pPr>
      <w:r>
        <w:rPr>
          <w:noProof/>
          <w:lang w:eastAsia="zh-CN"/>
        </w:rPr>
        <w:drawing>
          <wp:inline distT="0" distB="0" distL="0" distR="0" wp14:anchorId="7B92727C" wp14:editId="3C3EEB52">
            <wp:extent cx="2638425" cy="9810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72629"/>
                    <a:stretch>
                      <a:fillRect/>
                    </a:stretch>
                  </pic:blipFill>
                  <pic:spPr bwMode="auto">
                    <a:xfrm>
                      <a:off x="0" y="0"/>
                      <a:ext cx="2638425" cy="981075"/>
                    </a:xfrm>
                    <a:prstGeom prst="rect">
                      <a:avLst/>
                    </a:prstGeom>
                    <a:noFill/>
                    <a:ln>
                      <a:noFill/>
                    </a:ln>
                  </pic:spPr>
                </pic:pic>
              </a:graphicData>
            </a:graphic>
          </wp:inline>
        </w:drawing>
      </w:r>
    </w:p>
    <w:sdt>
      <w:sdtPr>
        <w:rPr>
          <w:sz w:val="12"/>
          <w:szCs w:val="22"/>
          <w:lang w:val="en-US"/>
        </w:rPr>
        <w:id w:val="2126582917"/>
        <w:docPartObj>
          <w:docPartGallery w:val="Cover Pages"/>
          <w:docPartUnique/>
        </w:docPartObj>
      </w:sdtPr>
      <w:sdtEndPr>
        <w:rPr>
          <w:sz w:val="22"/>
        </w:rPr>
      </w:sdtEndPr>
      <w:sdtContent>
        <w:p w:rsidR="006169BD" w:rsidRPr="008F6CA1" w:rsidRDefault="006169BD" w:rsidP="003055C1">
          <w:pPr>
            <w:pStyle w:val="body"/>
            <w:pBdr>
              <w:top w:val="thickThinLargeGap" w:sz="24" w:space="1" w:color="1163A7"/>
            </w:pBdr>
            <w:spacing w:before="120"/>
            <w:ind w:right="4528"/>
            <w:rPr>
              <w:rFonts w:ascii="Calibri" w:hAnsi="Calibri"/>
              <w:b/>
              <w:smallCaps/>
              <w:color w:val="1163A7"/>
              <w:spacing w:val="26"/>
              <w:sz w:val="32"/>
            </w:rPr>
          </w:pPr>
          <w:r w:rsidRPr="008F6CA1">
            <w:rPr>
              <w:rFonts w:ascii="Calibri" w:hAnsi="Calibri"/>
              <w:b/>
              <w:smallCaps/>
              <w:color w:val="1163A7"/>
              <w:spacing w:val="26"/>
              <w:sz w:val="32"/>
            </w:rPr>
            <w:t>Banking Stakeholder Group</w:t>
          </w:r>
        </w:p>
        <w:p w:rsidR="006169BD" w:rsidRDefault="006169BD" w:rsidP="00947B0F">
          <w:pPr>
            <w:pStyle w:val="body"/>
          </w:pPr>
        </w:p>
        <w:p w:rsidR="006169BD" w:rsidRDefault="006169BD" w:rsidP="00947B0F">
          <w:pPr>
            <w:pStyle w:val="body"/>
          </w:pPr>
        </w:p>
        <w:p w:rsidR="006169BD" w:rsidRDefault="006169BD" w:rsidP="00947B0F">
          <w:pPr>
            <w:pStyle w:val="body"/>
          </w:pPr>
        </w:p>
        <w:p w:rsidR="006169BD" w:rsidRDefault="006169BD" w:rsidP="003055C1">
          <w:pPr>
            <w:pStyle w:val="Subtitle"/>
            <w:jc w:val="center"/>
          </w:pPr>
          <w:r w:rsidRPr="00936E72">
            <w:t>Consultation on EBA</w:t>
          </w:r>
          <w:r>
            <w:t>/</w:t>
          </w:r>
          <w:r w:rsidRPr="00936E72">
            <w:t>CP</w:t>
          </w:r>
          <w:r>
            <w:t>/</w:t>
          </w:r>
          <w:r w:rsidRPr="00936E72">
            <w:t>201</w:t>
          </w:r>
          <w:r>
            <w:t>4/21</w:t>
          </w:r>
          <w:r w:rsidRPr="00936E72">
            <w:t xml:space="preserve"> </w:t>
          </w:r>
          <w:r>
            <w:t>on</w:t>
          </w:r>
          <w:r>
            <w:br/>
            <w:t>“Draft Guidelines on triggers for early intervention measures pursuant to article 27(4) of directive 2014/59/EU”</w:t>
          </w:r>
        </w:p>
        <w:p w:rsidR="006169BD" w:rsidRPr="00936E72" w:rsidRDefault="00955628" w:rsidP="003055C1">
          <w:pPr>
            <w:jc w:val="center"/>
            <w:rPr>
              <w:lang w:val="en-GB"/>
            </w:rPr>
          </w:pPr>
        </w:p>
      </w:sdtContent>
    </w:sdt>
    <w:p w:rsidR="006169BD" w:rsidRDefault="006169BD" w:rsidP="003055C1">
      <w:pPr>
        <w:pStyle w:val="Title"/>
        <w:jc w:val="center"/>
      </w:pPr>
      <w:r>
        <w:t xml:space="preserve">General Comments </w:t>
      </w:r>
      <w:r>
        <w:br/>
        <w:t>and Replies to Questions</w:t>
      </w:r>
    </w:p>
    <w:p w:rsidR="006169BD" w:rsidRPr="00936E72" w:rsidRDefault="006169BD" w:rsidP="003055C1">
      <w:pPr>
        <w:pStyle w:val="Subtitle"/>
        <w:jc w:val="center"/>
      </w:pPr>
      <w:r>
        <w:t>By the EBA Banking Stakeholder Group</w:t>
      </w:r>
    </w:p>
    <w:p w:rsidR="006169BD" w:rsidRDefault="006169BD" w:rsidP="00947B0F"/>
    <w:p w:rsidR="006169BD" w:rsidRDefault="006169BD" w:rsidP="00947B0F"/>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p w:rsidR="006169BD" w:rsidRDefault="006169BD" w:rsidP="003055C1">
      <w:pPr>
        <w:jc w:val="right"/>
      </w:pPr>
      <w:r>
        <w:t>London</w:t>
      </w:r>
      <w:r w:rsidR="008E4158">
        <w:t>, December 20th</w:t>
      </w:r>
      <w:r>
        <w:t>, 2014</w:t>
      </w:r>
      <w:r>
        <w:br w:type="page"/>
      </w:r>
    </w:p>
    <w:p w:rsidR="006169BD" w:rsidRPr="00244B97" w:rsidRDefault="006169BD" w:rsidP="00947B0F">
      <w:bookmarkStart w:id="0" w:name="_GoBack"/>
      <w:bookmarkEnd w:id="0"/>
    </w:p>
    <w:p w:rsidR="006169BD" w:rsidRDefault="006169BD" w:rsidP="00947B0F">
      <w:pPr>
        <w:pStyle w:val="Titlelevel2"/>
      </w:pPr>
      <w:r>
        <w:t>Foreword</w:t>
      </w:r>
    </w:p>
    <w:p w:rsidR="006169BD" w:rsidRDefault="006169BD" w:rsidP="00037237">
      <w:pPr>
        <w:pStyle w:val="body"/>
      </w:pPr>
      <w:r>
        <w:t>The EBA Banking Stakeholder Group (“BSG”) welcomes the opportunity to comment on the Consultation Paper 2014/21 “Draft Guidelines on triggers for use of early intervention measures pursuant to Article 27(4) of Directive 2014/59/EU”.</w:t>
      </w:r>
    </w:p>
    <w:p w:rsidR="006169BD" w:rsidRDefault="006169BD" w:rsidP="00037237">
      <w:pPr>
        <w:pStyle w:val="body"/>
      </w:pPr>
      <w:r>
        <w:t>This response has been prepared on the basis of comments circulated and shared among the BSG members and the BSG’s Technical Working Group on Recovery and Resolution Planning.</w:t>
      </w:r>
    </w:p>
    <w:p w:rsidR="006169BD" w:rsidRDefault="006169BD" w:rsidP="00037237">
      <w:pPr>
        <w:pStyle w:val="body"/>
      </w:pPr>
      <w:r>
        <w:t xml:space="preserve">As in the past, the BSG supports an initiative that aims at harmonizing supervisory rules and practices across </w:t>
      </w:r>
      <w:smartTag w:uri="urn:schemas-microsoft-com:office:smarttags" w:element="place">
        <w:r>
          <w:t>Europe</w:t>
        </w:r>
      </w:smartTag>
      <w:r>
        <w:t xml:space="preserve">, in order to ensure fair conditions of competition between institutions and more efficiency for cross-border groups. The BSG also expects these initiatives to facilitate data sharing between European supervisors and avoid reporting duplications for banks. However, the BSG identifies a number of issues which, unless properly addressed, could lead to unintended results. </w:t>
      </w:r>
    </w:p>
    <w:p w:rsidR="006169BD" w:rsidRDefault="006169BD" w:rsidP="00037237">
      <w:pPr>
        <w:pStyle w:val="body"/>
      </w:pPr>
      <w:r>
        <w:t>This response outlines some general comments by the BSG, as well as our detailed answers to some questions indicated in the CP.</w:t>
      </w:r>
    </w:p>
    <w:p w:rsidR="006169BD" w:rsidRPr="00244B97" w:rsidRDefault="006169BD" w:rsidP="00947B0F">
      <w:pPr>
        <w:pStyle w:val="Titlelevel2"/>
      </w:pPr>
      <w:r w:rsidRPr="00244B97">
        <w:t>G</w:t>
      </w:r>
      <w:r>
        <w:t>eneral comments</w:t>
      </w:r>
    </w:p>
    <w:p w:rsidR="007965D2" w:rsidRDefault="007965D2" w:rsidP="00947B0F">
      <w:pPr>
        <w:pStyle w:val="body"/>
      </w:pPr>
      <w:r>
        <w:t xml:space="preserve">We fully endorse the </w:t>
      </w:r>
      <w:r w:rsidR="0038484C">
        <w:t xml:space="preserve">spirit of the </w:t>
      </w:r>
      <w:r>
        <w:t xml:space="preserve">guidelines which are addressed to competent authorities with the express aim of promoting a consistent application of a range of triggers for decisions regarding early intervention within the Recovery and Resolution regime.  The Consultation Paper produces useful guidelines for competent authorities with respect to the circumstances under which consideration should be given to early intervention. The BSG supports the intention of </w:t>
      </w:r>
      <w:r w:rsidR="0038484C">
        <w:t>promoting convergence o</w:t>
      </w:r>
      <w:r>
        <w:t>f  supervisory practices in the application of early intervention measures.</w:t>
      </w:r>
    </w:p>
    <w:p w:rsidR="006169BD" w:rsidRDefault="00811681" w:rsidP="00947B0F">
      <w:pPr>
        <w:pStyle w:val="body"/>
      </w:pPr>
      <w:r>
        <w:t xml:space="preserve">The </w:t>
      </w:r>
      <w:r w:rsidR="006169BD">
        <w:t xml:space="preserve">BSG sees the proposed guidelines on triggers for early intervention measures </w:t>
      </w:r>
      <w:r w:rsidR="007A3314">
        <w:t>a</w:t>
      </w:r>
      <w:r>
        <w:t>s an</w:t>
      </w:r>
      <w:r w:rsidR="006169BD">
        <w:t xml:space="preserve"> important element of the framework for recovery and resolution. The indicators defined intend to signal the transition from business as usual driven by the management of an institution to a situation where the institution is potentially subject to early intervention measures from the competent authorities. </w:t>
      </w:r>
    </w:p>
    <w:p w:rsidR="006169BD" w:rsidRDefault="006169BD" w:rsidP="00947B0F">
      <w:pPr>
        <w:pStyle w:val="body"/>
      </w:pPr>
      <w:r>
        <w:t xml:space="preserve">We generally appreciate that the Consultation Paper explicitly states that the triggers for early intervention should not create </w:t>
      </w:r>
      <w:r w:rsidR="00F2685F">
        <w:t>an</w:t>
      </w:r>
      <w:r w:rsidR="00811681">
        <w:t>y</w:t>
      </w:r>
      <w:r w:rsidR="00F2685F">
        <w:t xml:space="preserve"> automat</w:t>
      </w:r>
      <w:r w:rsidR="00811681">
        <w:t xml:space="preserve">ic </w:t>
      </w:r>
      <w:r w:rsidR="00F2685F">
        <w:t>appl</w:t>
      </w:r>
      <w:r w:rsidR="00811681">
        <w:t>ication of</w:t>
      </w:r>
      <w:r w:rsidR="008E4158">
        <w:t xml:space="preserve"> intervention</w:t>
      </w:r>
      <w:r>
        <w:t xml:space="preserve"> measures but should support the competent authorities in their decision process. In this context we would like to stress that we regard the </w:t>
      </w:r>
      <w:r>
        <w:lastRenderedPageBreak/>
        <w:t>ongoing dialogue between the competent authorities and the institutions as fundamental. This is not clear from the Consultation Paper but of extreme importance both for the supervisors and the institutions during critical phases</w:t>
      </w:r>
      <w:r w:rsidR="00811681">
        <w:t xml:space="preserve"> of the Recovery and Resolution process</w:t>
      </w:r>
      <w:r>
        <w:t xml:space="preserve">. </w:t>
      </w:r>
    </w:p>
    <w:p w:rsidR="006169BD" w:rsidRPr="002A3FCB" w:rsidRDefault="006169BD" w:rsidP="00947B0F">
      <w:pPr>
        <w:pStyle w:val="body"/>
      </w:pPr>
      <w:r w:rsidRPr="002A3FCB">
        <w:t>We also support the emphasis in paragraph 9 that when taking any early intervention measures, competent authorities should choose the most appropriate measure and act proportionately.</w:t>
      </w:r>
    </w:p>
    <w:p w:rsidR="006169BD" w:rsidRDefault="006169BD" w:rsidP="00947B0F">
      <w:pPr>
        <w:pStyle w:val="body"/>
      </w:pPr>
      <w:r>
        <w:t xml:space="preserve">The Consultation Paper does not establish </w:t>
      </w:r>
      <w:r w:rsidR="00811681">
        <w:t>any</w:t>
      </w:r>
      <w:r>
        <w:t xml:space="preserve"> link between the recovery plan of an institution, the recovery indicators and indicator monitoring, the information flow defined towards supervisors in a recovery phase or the activation of recovery measures embedded in the recovery plan of an institution and the triggers for early intervention measures. The relationship between the recovery phase according to the respective regulation and the early intervention phase should be clarified.</w:t>
      </w:r>
    </w:p>
    <w:p w:rsidR="006169BD" w:rsidRPr="00244B97" w:rsidRDefault="006169BD" w:rsidP="00947B0F">
      <w:pPr>
        <w:pStyle w:val="body"/>
      </w:pPr>
      <w:r>
        <w:t xml:space="preserve">Finally, the BSG supports the clarification in the Consultation Paper that early intervention triggers are explicitly not intended to indirectly establish higher quantitative standards for capital or liquidity. </w:t>
      </w:r>
    </w:p>
    <w:p w:rsidR="006169BD" w:rsidRPr="00244B97" w:rsidRDefault="006169BD" w:rsidP="00947B0F">
      <w:pPr>
        <w:pStyle w:val="Titlelevel2"/>
      </w:pPr>
      <w:r>
        <w:t>Replies to Questions</w:t>
      </w:r>
    </w:p>
    <w:p w:rsidR="006169BD" w:rsidRPr="00244B97" w:rsidRDefault="006169BD" w:rsidP="008F6CA1">
      <w:pPr>
        <w:pStyle w:val="Numberedparagraphcolour"/>
        <w:numPr>
          <w:ilvl w:val="0"/>
          <w:numId w:val="10"/>
        </w:numPr>
      </w:pPr>
      <w:r>
        <w:t>Do you have any general comments on the draft Guidelines on triggers for the use of early intervention measures?</w:t>
      </w:r>
    </w:p>
    <w:p w:rsidR="006169BD" w:rsidRPr="00244B97" w:rsidRDefault="006169BD" w:rsidP="003055C1">
      <w:pPr>
        <w:pStyle w:val="body"/>
      </w:pPr>
      <w:r>
        <w:t>Please see introductory section for general comments on the draft Guidelines.</w:t>
      </w:r>
    </w:p>
    <w:p w:rsidR="006169BD" w:rsidRPr="00244B97" w:rsidRDefault="006169BD" w:rsidP="008F6CA1">
      <w:pPr>
        <w:pStyle w:val="Numberedparagraphcolour"/>
        <w:numPr>
          <w:ilvl w:val="0"/>
          <w:numId w:val="10"/>
        </w:numPr>
      </w:pPr>
      <w:r>
        <w:t xml:space="preserve">Do you consider the level of detail used in the draft Guidelines to be appropriate? </w:t>
      </w:r>
    </w:p>
    <w:p w:rsidR="006169BD" w:rsidRPr="00244B97" w:rsidRDefault="006169BD" w:rsidP="00037237">
      <w:pPr>
        <w:pStyle w:val="body"/>
      </w:pPr>
      <w:r>
        <w:t>We consider the level of detail as generally appropriate.</w:t>
      </w:r>
    </w:p>
    <w:p w:rsidR="006169BD" w:rsidRDefault="006169BD" w:rsidP="008F6CA1">
      <w:pPr>
        <w:pStyle w:val="Numberedparagraphcolour"/>
        <w:numPr>
          <w:ilvl w:val="0"/>
          <w:numId w:val="10"/>
        </w:numPr>
      </w:pPr>
      <w:r>
        <w:t>Do you have any comments on the proposed specification of early intervention triggers based on the outcomes of SREP?</w:t>
      </w:r>
    </w:p>
    <w:p w:rsidR="006169BD" w:rsidRDefault="006169BD" w:rsidP="0081157F">
      <w:pPr>
        <w:pStyle w:val="numberedparagraph"/>
        <w:tabs>
          <w:tab w:val="clear" w:pos="284"/>
        </w:tabs>
        <w:ind w:left="0" w:firstLine="0"/>
      </w:pPr>
      <w:r>
        <w:t>We generally appreciate the approach to leverage on the SREP also for purp</w:t>
      </w:r>
      <w:r w:rsidR="008E4158">
        <w:t xml:space="preserve">oses of recovery and </w:t>
      </w:r>
      <w:proofErr w:type="gramStart"/>
      <w:r w:rsidR="008E4158">
        <w:t xml:space="preserve">resolution </w:t>
      </w:r>
      <w:r>
        <w:t xml:space="preserve"> as</w:t>
      </w:r>
      <w:proofErr w:type="gramEnd"/>
      <w:r w:rsidR="008E4158">
        <w:t xml:space="preserve"> a</w:t>
      </w:r>
      <w:r>
        <w:t xml:space="preserve"> potential trigger for early intervention. Nevertheless it should be noted that the SREP process is primarily a going concern approach, so results </w:t>
      </w:r>
      <w:r w:rsidR="00811681">
        <w:t>coming from</w:t>
      </w:r>
      <w:r>
        <w:t xml:space="preserve"> it should be carefully applied to the activation of early intervention measures. Results or scores from the SREP should in any case not lead to automatic </w:t>
      </w:r>
      <w:r w:rsidR="007E2FF1">
        <w:t>appl</w:t>
      </w:r>
      <w:r w:rsidR="00811681">
        <w:t>ication</w:t>
      </w:r>
      <w:r w:rsidR="007E2FF1">
        <w:t xml:space="preserve"> </w:t>
      </w:r>
      <w:r w:rsidR="00811681">
        <w:t>of</w:t>
      </w:r>
      <w:r w:rsidR="008E4158">
        <w:t xml:space="preserve"> </w:t>
      </w:r>
      <w:r>
        <w:t>applying early intervention measures.</w:t>
      </w:r>
    </w:p>
    <w:p w:rsidR="006169BD" w:rsidRPr="002A3FCB" w:rsidRDefault="006169BD" w:rsidP="007E2FF1">
      <w:pPr>
        <w:pStyle w:val="numberedparagraph"/>
        <w:tabs>
          <w:tab w:val="clear" w:pos="284"/>
        </w:tabs>
        <w:ind w:left="0" w:firstLine="0"/>
      </w:pPr>
      <w:r>
        <w:t>W</w:t>
      </w:r>
      <w:r w:rsidRPr="002A3FCB">
        <w:t xml:space="preserve">e </w:t>
      </w:r>
      <w:r>
        <w:t xml:space="preserve">would like to highlight </w:t>
      </w:r>
      <w:r w:rsidRPr="002A3FCB">
        <w:t xml:space="preserve">that </w:t>
      </w:r>
      <w:r>
        <w:t>some</w:t>
      </w:r>
      <w:r w:rsidRPr="002A3FCB">
        <w:t xml:space="preserve"> factors considered in SREP, such as strategy or deviation from budget</w:t>
      </w:r>
      <w:r>
        <w:t xml:space="preserve">, should not </w:t>
      </w:r>
      <w:r w:rsidRPr="002A3FCB">
        <w:t>be relevant to determining whether early intervention is appropriate.</w:t>
      </w:r>
      <w:r>
        <w:t xml:space="preserve"> In this regard, the interaction between the SREP </w:t>
      </w:r>
      <w:r>
        <w:lastRenderedPageBreak/>
        <w:t>outcome and the early intervention trigger should carefully be analysed on a case-by-case basis.</w:t>
      </w:r>
    </w:p>
    <w:p w:rsidR="0038484C" w:rsidRDefault="006169BD" w:rsidP="008E4158">
      <w:pPr>
        <w:pStyle w:val="Numberedparagraphcolour"/>
        <w:numPr>
          <w:ilvl w:val="0"/>
          <w:numId w:val="10"/>
        </w:numPr>
      </w:pPr>
      <w:r>
        <w:t>Do you have any comments on the proposed approach to use material deterioration or anomalies in key indicators in deciding whether there is a need to apply early intervention measures?</w:t>
      </w:r>
    </w:p>
    <w:p w:rsidR="006169BD" w:rsidRDefault="006169BD" w:rsidP="007E2FF1">
      <w:pPr>
        <w:pStyle w:val="body"/>
      </w:pPr>
      <w:r>
        <w:t xml:space="preserve">We </w:t>
      </w:r>
      <w:proofErr w:type="gramStart"/>
      <w:r>
        <w:t>would  stress</w:t>
      </w:r>
      <w:proofErr w:type="gramEnd"/>
      <w:r>
        <w:t xml:space="preserve"> that even a material deterioration or anomaly in</w:t>
      </w:r>
      <w:r w:rsidR="007E2FF1">
        <w:t xml:space="preserve"> </w:t>
      </w:r>
      <w:r w:rsidR="00811681">
        <w:t>any</w:t>
      </w:r>
      <w:r>
        <w:t xml:space="preserve"> key indicator should not automatically trigger early intervention measures. In such a critical phase the intense contact and dialogue between supervisor and institution is of utmost importance. </w:t>
      </w:r>
    </w:p>
    <w:p w:rsidR="006169BD" w:rsidRDefault="006169BD" w:rsidP="007E2FF1">
      <w:pPr>
        <w:pStyle w:val="body"/>
      </w:pPr>
      <w:r>
        <w:t xml:space="preserve">Again, it is unclear how the monitoring of key indicators and activation of early intervention measures is linked to the recovery plan of the institution with its early warning and recovery indicators and the potential activation of recovery measures by the institution itself. Close interaction between the supervisor and the institution is essential. </w:t>
      </w:r>
    </w:p>
    <w:p w:rsidR="006169BD" w:rsidRDefault="0038484C" w:rsidP="007E2FF1">
      <w:pPr>
        <w:pStyle w:val="body"/>
      </w:pPr>
      <w:r>
        <w:t>As already stated, the BSG welcomes the intention (as stated in the Consultation Paper) of not establishing any quantitative thresholds for indicator</w:t>
      </w:r>
      <w:r w:rsidR="00EA0A25">
        <w:t>s</w:t>
      </w:r>
      <w:r>
        <w:t xml:space="preserve"> that could be perceived as </w:t>
      </w:r>
      <w:r w:rsidR="00EA0A25">
        <w:t>establishing</w:t>
      </w:r>
      <w:r>
        <w:t xml:space="preserve"> new levels for </w:t>
      </w:r>
      <w:r w:rsidR="00EA0A25">
        <w:t>regulatory</w:t>
      </w:r>
      <w:r>
        <w:t xml:space="preserve"> capital and/or </w:t>
      </w:r>
      <w:r w:rsidR="00EA0A25">
        <w:t>liquidity</w:t>
      </w:r>
      <w:r>
        <w:t xml:space="preserve"> </w:t>
      </w:r>
      <w:r w:rsidR="00EA0A25">
        <w:t>requirements</w:t>
      </w:r>
      <w:r>
        <w:t xml:space="preserve">. However, </w:t>
      </w:r>
      <w:r w:rsidR="006169BD">
        <w:t xml:space="preserve"> we see the 1.5% threshold above an institution’s own funds requirement as stated in §26 of the draft Guidelines as becoming an unintended additional capital requirement. </w:t>
      </w:r>
      <w:r>
        <w:t>We believe that this would be inappropriate and we would welcome clarification that</w:t>
      </w:r>
      <w:r w:rsidR="006169BD">
        <w:t xml:space="preserve"> this is not the case. </w:t>
      </w:r>
    </w:p>
    <w:p w:rsidR="006169BD" w:rsidRDefault="006169BD" w:rsidP="008F6CA1">
      <w:pPr>
        <w:pStyle w:val="Numberedparagraphcolour"/>
        <w:numPr>
          <w:ilvl w:val="0"/>
          <w:numId w:val="10"/>
        </w:numPr>
      </w:pPr>
      <w:r>
        <w:t>Do you have any comments on the proposed description of significant events that should be considered as possible triggers for the decision whether to apply early intervention measures?</w:t>
      </w:r>
    </w:p>
    <w:p w:rsidR="006169BD" w:rsidRDefault="006169BD" w:rsidP="0081157F">
      <w:pPr>
        <w:pStyle w:val="numberedparagraph"/>
        <w:tabs>
          <w:tab w:val="clear" w:pos="284"/>
        </w:tabs>
        <w:ind w:left="0" w:firstLine="0"/>
      </w:pPr>
      <w:r>
        <w:t xml:space="preserve">We would again like to highlight that in the draft Guidelines no reference is made to the recovery plan of an institution and its execution in a crisis </w:t>
      </w:r>
      <w:proofErr w:type="spellStart"/>
      <w:r>
        <w:t>situation.The</w:t>
      </w:r>
      <w:proofErr w:type="spellEnd"/>
      <w:r>
        <w:t xml:space="preserve"> examples listed in the draft Guidelines would clearly be events that potentially trigger the recovery plan and lead to an assessment of the situation by the institution that if necessary would activate appropriate recovery actions. </w:t>
      </w:r>
    </w:p>
    <w:p w:rsidR="006169BD" w:rsidRDefault="006169BD">
      <w:pPr>
        <w:pStyle w:val="numberedparagraph"/>
        <w:tabs>
          <w:tab w:val="clear" w:pos="284"/>
        </w:tabs>
        <w:ind w:left="0" w:firstLine="0"/>
      </w:pPr>
      <w:r>
        <w:t xml:space="preserve">The draft Guidelines do not specify the need of interacting with the institution before triggering early intervention measures by the competent authorities. Although it is difficult to imagine that no adequate dialogue takes place in such a critical phase, we deem it necessary to </w:t>
      </w:r>
      <w:r w:rsidR="0038484C">
        <w:t>make this absolutely clear</w:t>
      </w:r>
      <w:r>
        <w:t xml:space="preserve"> in the final Guidelines. The need for close coordination between possible recovery actions and early intervention measures is obvious and should be addressed </w:t>
      </w:r>
      <w:r w:rsidR="0038484C">
        <w:t>and made explicit</w:t>
      </w:r>
      <w:r w:rsidR="00B035CB">
        <w:t xml:space="preserve"> </w:t>
      </w:r>
      <w:r>
        <w:t xml:space="preserve">in the Guidelines. </w:t>
      </w:r>
    </w:p>
    <w:p w:rsidR="006169BD" w:rsidRDefault="006169BD" w:rsidP="00842728">
      <w:pPr>
        <w:pStyle w:val="numberedparagraph"/>
        <w:tabs>
          <w:tab w:val="clear" w:pos="284"/>
        </w:tabs>
        <w:ind w:left="0" w:firstLine="0"/>
      </w:pPr>
      <w:r>
        <w:rPr>
          <w:szCs w:val="22"/>
        </w:rPr>
        <w:t xml:space="preserve">Isolated “significant events” should be carefully analysed on a case-by-case basis. They should only be considered an early intervention trigger when it leads to the </w:t>
      </w:r>
      <w:r>
        <w:rPr>
          <w:szCs w:val="22"/>
        </w:rPr>
        <w:lastRenderedPageBreak/>
        <w:t>institution infringing or being likely to infringe the requirements set out in Article 27(1) of the BRRD. For example, a credit rating downgrade should not in itself automatically trigger a decision on whether to apply early intervention measures, but the focus should be of the impact of the relevant significant event on the institution.</w:t>
      </w:r>
    </w:p>
    <w:p w:rsidR="006169BD" w:rsidRDefault="006169BD" w:rsidP="008F6CA1">
      <w:pPr>
        <w:pStyle w:val="Numberedparagraphcolour"/>
        <w:numPr>
          <w:ilvl w:val="0"/>
          <w:numId w:val="10"/>
        </w:numPr>
      </w:pPr>
      <w:r>
        <w:t>Do you agree with our analysis of the impact of the proposals in this Consultation Paper? I not, can you provide any evidence or data that would explain why you disagree or might further inform our analysis of the likely impacts of the proposals?</w:t>
      </w:r>
    </w:p>
    <w:p w:rsidR="006169BD" w:rsidRPr="00244B97" w:rsidRDefault="006169BD" w:rsidP="0081157F">
      <w:pPr>
        <w:pStyle w:val="numberedparagraph"/>
        <w:tabs>
          <w:tab w:val="clear" w:pos="284"/>
        </w:tabs>
        <w:ind w:left="0" w:firstLine="0"/>
      </w:pPr>
      <w:r>
        <w:t>We have no specific comment on this question.</w:t>
      </w:r>
    </w:p>
    <w:p w:rsidR="008E4158" w:rsidRDefault="008E4158" w:rsidP="008E4158">
      <w:pPr>
        <w:pStyle w:val="body"/>
      </w:pPr>
    </w:p>
    <w:p w:rsidR="006169BD" w:rsidRPr="008E4158" w:rsidRDefault="006169BD" w:rsidP="008E4158">
      <w:pPr>
        <w:pStyle w:val="body"/>
        <w:rPr>
          <w:b/>
          <w:bCs/>
        </w:rPr>
      </w:pPr>
      <w:r w:rsidRPr="008E4158">
        <w:rPr>
          <w:b/>
          <w:bCs/>
        </w:rPr>
        <w:t>Submitted on behalf of the EBA Banking Stakeholder Group</w:t>
      </w:r>
    </w:p>
    <w:p w:rsidR="006169BD" w:rsidRPr="008E4158" w:rsidRDefault="006169BD" w:rsidP="00947B0F">
      <w:pPr>
        <w:pStyle w:val="body"/>
        <w:rPr>
          <w:b/>
          <w:bCs/>
        </w:rPr>
      </w:pPr>
    </w:p>
    <w:p w:rsidR="006169BD" w:rsidRPr="00022D37" w:rsidRDefault="006169BD" w:rsidP="00F77102">
      <w:pPr>
        <w:rPr>
          <w:i/>
        </w:rPr>
      </w:pPr>
      <w:r>
        <w:rPr>
          <w:i/>
        </w:rPr>
        <w:t>David T. Llewellyn</w:t>
      </w:r>
    </w:p>
    <w:p w:rsidR="006169BD" w:rsidRPr="00244B97" w:rsidRDefault="006169BD" w:rsidP="00F77102">
      <w:r>
        <w:t>Chairperson</w:t>
      </w:r>
    </w:p>
    <w:p w:rsidR="006169BD" w:rsidRPr="00E00BB5" w:rsidRDefault="006169BD" w:rsidP="00E00BB5"/>
    <w:sectPr w:rsidR="006169BD" w:rsidRPr="00E00BB5" w:rsidSect="008F6CA1">
      <w:headerReference w:type="even" r:id="rId10"/>
      <w:headerReference w:type="default" r:id="rId11"/>
      <w:footerReference w:type="even" r:id="rId12"/>
      <w:footerReference w:type="default" r:id="rId13"/>
      <w:footerReference w:type="first" r:id="rId14"/>
      <w:pgSz w:w="11900" w:h="16840"/>
      <w:pgMar w:top="2268" w:right="1418" w:bottom="1134" w:left="1701" w:header="709" w:footer="709" w:gutter="0"/>
      <w:cols w:space="708"/>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25" w:rsidRDefault="00ED4F25" w:rsidP="00A00E34">
      <w:r>
        <w:separator/>
      </w:r>
    </w:p>
    <w:p w:rsidR="00ED4F25" w:rsidRDefault="00ED4F25"/>
  </w:endnote>
  <w:endnote w:type="continuationSeparator" w:id="0">
    <w:p w:rsidR="00ED4F25" w:rsidRDefault="00ED4F25" w:rsidP="00A00E34">
      <w:r>
        <w:continuationSeparator/>
      </w:r>
    </w:p>
    <w:p w:rsidR="00ED4F25" w:rsidRDefault="00ED4F25"/>
  </w:endnote>
  <w:endnote w:type="continuationNotice" w:id="1">
    <w:p w:rsidR="00ED4F25" w:rsidRDefault="00ED4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BD" w:rsidRDefault="006169BD"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9BD" w:rsidRDefault="006169BD"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BD" w:rsidRPr="003055C1" w:rsidRDefault="006169BD" w:rsidP="00C43FD9">
    <w:pPr>
      <w:pStyle w:val="Footer"/>
      <w:framePr w:wrap="around" w:vAnchor="text" w:hAnchor="margin" w:xAlign="right" w:y="1"/>
      <w:rPr>
        <w:rStyle w:val="PageNumber"/>
        <w:color w:val="1163A7"/>
      </w:rPr>
    </w:pPr>
    <w:r w:rsidRPr="003055C1">
      <w:rPr>
        <w:rStyle w:val="PageNumber"/>
        <w:color w:val="1163A7"/>
      </w:rPr>
      <w:fldChar w:fldCharType="begin"/>
    </w:r>
    <w:r w:rsidRPr="003055C1">
      <w:rPr>
        <w:rStyle w:val="PageNumber"/>
        <w:color w:val="1163A7"/>
      </w:rPr>
      <w:instrText xml:space="preserve">PAGE  </w:instrText>
    </w:r>
    <w:r w:rsidRPr="003055C1">
      <w:rPr>
        <w:rStyle w:val="PageNumber"/>
        <w:color w:val="1163A7"/>
      </w:rPr>
      <w:fldChar w:fldCharType="separate"/>
    </w:r>
    <w:r w:rsidR="00955628">
      <w:rPr>
        <w:rStyle w:val="PageNumber"/>
        <w:noProof/>
        <w:color w:val="1163A7"/>
      </w:rPr>
      <w:t>2</w:t>
    </w:r>
    <w:r w:rsidRPr="003055C1">
      <w:rPr>
        <w:rStyle w:val="PageNumber"/>
        <w:color w:val="1163A7"/>
      </w:rPr>
      <w:fldChar w:fldCharType="end"/>
    </w:r>
  </w:p>
  <w:p w:rsidR="006169BD" w:rsidRDefault="006169BD" w:rsidP="003055C1">
    <w:pPr>
      <w:pStyle w:val="Footer"/>
      <w:pBdr>
        <w:top w:val="thickThinLargeGap" w:sz="24" w:space="1" w:color="1163A7"/>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BD" w:rsidRDefault="006169BD" w:rsidP="002F6C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25" w:rsidRPr="00DB5E8F" w:rsidRDefault="00ED4F25">
      <w:pPr>
        <w:rPr>
          <w:sz w:val="12"/>
          <w:szCs w:val="12"/>
        </w:rPr>
      </w:pPr>
      <w:r w:rsidRPr="00DB5E8F">
        <w:rPr>
          <w:sz w:val="12"/>
          <w:szCs w:val="12"/>
        </w:rPr>
        <w:separator/>
      </w:r>
    </w:p>
  </w:footnote>
  <w:footnote w:type="continuationSeparator" w:id="0">
    <w:p w:rsidR="00ED4F25" w:rsidRDefault="00ED4F25" w:rsidP="00A00E34">
      <w:r>
        <w:continuationSeparator/>
      </w:r>
    </w:p>
    <w:p w:rsidR="00ED4F25" w:rsidRDefault="00ED4F25"/>
  </w:footnote>
  <w:footnote w:type="continuationNotice" w:id="1">
    <w:p w:rsidR="00ED4F25" w:rsidRDefault="00ED4F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BD" w:rsidRDefault="00955628" w:rsidP="008F6CA1">
    <w:pPr>
      <w:tabs>
        <w:tab w:val="center" w:pos="4390"/>
        <w:tab w:val="right" w:pos="8781"/>
      </w:tabs>
    </w:pPr>
    <w:sdt>
      <w:sdtPr>
        <w:id w:val="1051503992"/>
        <w:temporary/>
        <w:showingPlcHdr/>
      </w:sdtPr>
      <w:sdtEndPr/>
      <w:sdtContent>
        <w:r w:rsidR="006169BD">
          <w:t>[Type text]</w:t>
        </w:r>
      </w:sdtContent>
    </w:sdt>
    <w:r w:rsidR="006169BD">
      <w:tab/>
    </w:r>
    <w:sdt>
      <w:sdtPr>
        <w:id w:val="731575129"/>
        <w:temporary/>
        <w:showingPlcHdr/>
      </w:sdtPr>
      <w:sdtEndPr/>
      <w:sdtContent>
        <w:r w:rsidR="006169BD">
          <w:t>[Type text]</w:t>
        </w:r>
      </w:sdtContent>
    </w:sdt>
    <w:r w:rsidR="006169BD">
      <w:tab/>
    </w:r>
    <w:sdt>
      <w:sdtPr>
        <w:id w:val="364179191"/>
        <w:temporary/>
        <w:showingPlcHdr/>
      </w:sdtPr>
      <w:sdtEndPr/>
      <w:sdtContent>
        <w:r w:rsidR="006169BD">
          <w:t>[Type text]</w:t>
        </w:r>
      </w:sdtContent>
    </w:sdt>
  </w:p>
  <w:p w:rsidR="006169BD" w:rsidRDefault="006169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BD" w:rsidRPr="008F6CA1" w:rsidRDefault="006169BD" w:rsidP="003055C1">
    <w:pPr>
      <w:pStyle w:val="body"/>
      <w:pBdr>
        <w:top w:val="thickThinLargeGap" w:sz="24" w:space="1" w:color="1163A7"/>
      </w:pBdr>
      <w:spacing w:before="120"/>
      <w:ind w:right="4528"/>
      <w:rPr>
        <w:rFonts w:ascii="Calibri" w:hAnsi="Calibri"/>
        <w:b/>
        <w:smallCaps/>
        <w:color w:val="1163A7"/>
        <w:spacing w:val="26"/>
        <w:sz w:val="32"/>
      </w:rPr>
    </w:pPr>
    <w:r w:rsidRPr="008F6CA1">
      <w:rPr>
        <w:rFonts w:ascii="Calibri" w:hAnsi="Calibri"/>
        <w:b/>
        <w:smallCaps/>
        <w:color w:val="1163A7"/>
        <w:spacing w:val="26"/>
        <w:sz w:val="32"/>
      </w:rPr>
      <w:t>Banking Stakeholder Group</w:t>
    </w:r>
  </w:p>
  <w:p w:rsidR="006169BD" w:rsidRPr="00F9452C" w:rsidRDefault="0032450A" w:rsidP="002C0DCF">
    <w:pPr>
      <w:pStyle w:val="Runningtitle"/>
    </w:pPr>
    <w:r>
      <w:rPr>
        <w:noProof/>
        <w:lang w:val="en-GB" w:eastAsia="zh-CN"/>
      </w:rPr>
      <w:drawing>
        <wp:anchor distT="0" distB="0" distL="114300" distR="114300" simplePos="0" relativeHeight="251657728" behindDoc="1" locked="0" layoutInCell="1" allowOverlap="1" wp14:anchorId="489391DD" wp14:editId="604FB023">
          <wp:simplePos x="0" y="0"/>
          <wp:positionH relativeFrom="column">
            <wp:posOffset>4350385</wp:posOffset>
          </wp:positionH>
          <wp:positionV relativeFrom="page">
            <wp:posOffset>467995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16AB4168"/>
    <w:multiLevelType w:val="multilevel"/>
    <w:tmpl w:val="AD9E135A"/>
    <w:lvl w:ilvl="0">
      <w:start w:val="1"/>
      <w:numFmt w:val="decimal"/>
      <w:lvlText w:val="%1."/>
      <w:lvlJc w:val="left"/>
      <w:rPr>
        <w:rFonts w:cs="Times New Roman" w:hint="default"/>
      </w:rPr>
    </w:lvl>
    <w:lvl w:ilvl="1">
      <w:start w:val="1"/>
      <w:numFmt w:val="none"/>
      <w:isLgl/>
      <w:lvlText w:val="1.%1"/>
      <w:lvlJc w:val="left"/>
      <w:rPr>
        <w:rFonts w:cs="Times New Roman" w:hint="default"/>
      </w:rPr>
    </w:lvl>
    <w:lvl w:ilvl="2">
      <w:start w:val="1"/>
      <w:numFmt w:val="decimal"/>
      <w:lvlText w:val="1.1.%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nsid w:val="2340760A"/>
    <w:multiLevelType w:val="multilevel"/>
    <w:tmpl w:val="C95A32BC"/>
    <w:lvl w:ilvl="0">
      <w:start w:val="1"/>
      <w:numFmt w:val="decimal"/>
      <w:lvlText w:val="%1."/>
      <w:lvlJc w:val="left"/>
      <w:rPr>
        <w:rFonts w:cs="Times New Roman" w:hint="default"/>
      </w:rPr>
    </w:lvl>
    <w:lvl w:ilvl="1">
      <w:start w:val="1"/>
      <w:numFmt w:val="decimal"/>
      <w:lvlText w:val="%2.%1"/>
      <w:lvlJc w:val="left"/>
      <w:rPr>
        <w:rFonts w:cs="Times New Roman" w:hint="default"/>
      </w:rPr>
    </w:lvl>
    <w:lvl w:ilvl="2">
      <w:start w:val="1"/>
      <w:numFmt w:val="decimal"/>
      <w:lvlText w:val="1.%1.%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nsid w:val="2D0B464E"/>
    <w:multiLevelType w:val="multilevel"/>
    <w:tmpl w:val="D26C2EE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1.%3"/>
      <w:lvlJc w:val="left"/>
      <w:pPr>
        <w:ind w:left="720" w:hanging="432"/>
      </w:pPr>
      <w:rPr>
        <w:rFonts w:cs="Times New Roman" w:hint="default"/>
      </w:rPr>
    </w:lvl>
    <w:lvl w:ilvl="3">
      <w:start w:val="1"/>
      <w:numFmt w:val="lowerRoman"/>
      <w:pStyle w:val="Heading4"/>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7">
    <w:nsid w:val="3A0333F1"/>
    <w:multiLevelType w:val="hybridMultilevel"/>
    <w:tmpl w:val="8B967D4E"/>
    <w:lvl w:ilvl="0" w:tplc="963C153A">
      <w:start w:val="1"/>
      <w:numFmt w:val="lowerLetter"/>
      <w:pStyle w:val="Numberedtitlelevel4"/>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227369"/>
    <w:multiLevelType w:val="hybridMultilevel"/>
    <w:tmpl w:val="72E417C2"/>
    <w:lvl w:ilvl="0" w:tplc="AC42E13A">
      <w:start w:val="1"/>
      <w:numFmt w:val="decimal"/>
      <w:pStyle w:val="ListBullet"/>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BCD57BB"/>
    <w:multiLevelType w:val="multilevel"/>
    <w:tmpl w:val="275C7198"/>
    <w:lvl w:ilvl="0">
      <w:start w:val="1"/>
      <w:numFmt w:val="decimal"/>
      <w:pStyle w:val="Numberedtilelevel1"/>
      <w:lvlText w:val="%1."/>
      <w:lvlJc w:val="left"/>
      <w:rPr>
        <w:rFonts w:cs="Times New Roman" w:hint="default"/>
      </w:rPr>
    </w:lvl>
    <w:lvl w:ilvl="1">
      <w:start w:val="1"/>
      <w:numFmt w:val="decimal"/>
      <w:pStyle w:val="Numberedtitlelevel2"/>
      <w:lvlText w:val="%1.%2"/>
      <w:lvlJc w:val="left"/>
      <w:rPr>
        <w:rFonts w:cs="Times New Roman" w:hint="default"/>
      </w:rPr>
    </w:lvl>
    <w:lvl w:ilvl="2">
      <w:start w:val="1"/>
      <w:numFmt w:val="decimal"/>
      <w:pStyle w:val="Numberedtitlelevel3"/>
      <w:lvlText w:val="%1.%2.%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2"/>
  </w:num>
  <w:num w:numId="5">
    <w:abstractNumId w:val="6"/>
  </w:num>
  <w:num w:numId="6">
    <w:abstractNumId w:val="7"/>
  </w:num>
  <w:num w:numId="7">
    <w:abstractNumId w:val="11"/>
  </w:num>
  <w:num w:numId="8">
    <w:abstractNumId w:val="1"/>
  </w:num>
  <w:num w:numId="9">
    <w:abstractNumId w:val="10"/>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0"/>
  </w:num>
  <w:num w:numId="18">
    <w:abstractNumId w:val="3"/>
  </w:num>
  <w:num w:numId="19">
    <w:abstractNumId w:val="5"/>
  </w:num>
  <w:num w:numId="20">
    <w:abstractNumId w:val="4"/>
  </w:num>
  <w:num w:numId="21">
    <w:abstractNumId w:val="9"/>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9B"/>
    <w:rsid w:val="00003F50"/>
    <w:rsid w:val="00013281"/>
    <w:rsid w:val="00022D37"/>
    <w:rsid w:val="000231B7"/>
    <w:rsid w:val="00027CA0"/>
    <w:rsid w:val="00030D65"/>
    <w:rsid w:val="00037237"/>
    <w:rsid w:val="00045D78"/>
    <w:rsid w:val="00055D1B"/>
    <w:rsid w:val="00060F40"/>
    <w:rsid w:val="0008394E"/>
    <w:rsid w:val="000843CD"/>
    <w:rsid w:val="000A1C81"/>
    <w:rsid w:val="000B1645"/>
    <w:rsid w:val="000C5A8A"/>
    <w:rsid w:val="000D1277"/>
    <w:rsid w:val="000D7A44"/>
    <w:rsid w:val="000E0C27"/>
    <w:rsid w:val="000E6D15"/>
    <w:rsid w:val="000F2A76"/>
    <w:rsid w:val="000F6495"/>
    <w:rsid w:val="000F6FD8"/>
    <w:rsid w:val="0011517F"/>
    <w:rsid w:val="00121BB0"/>
    <w:rsid w:val="0013090C"/>
    <w:rsid w:val="00131C5D"/>
    <w:rsid w:val="001337E9"/>
    <w:rsid w:val="00145D24"/>
    <w:rsid w:val="00152832"/>
    <w:rsid w:val="001600FC"/>
    <w:rsid w:val="00172007"/>
    <w:rsid w:val="0017446F"/>
    <w:rsid w:val="001834D4"/>
    <w:rsid w:val="00192287"/>
    <w:rsid w:val="00197CE5"/>
    <w:rsid w:val="001A016C"/>
    <w:rsid w:val="001A2A81"/>
    <w:rsid w:val="001B2C0D"/>
    <w:rsid w:val="001B6017"/>
    <w:rsid w:val="001B7A0B"/>
    <w:rsid w:val="001B7EB3"/>
    <w:rsid w:val="001C1FD9"/>
    <w:rsid w:val="001C5BC2"/>
    <w:rsid w:val="001D0179"/>
    <w:rsid w:val="001E1188"/>
    <w:rsid w:val="001E3599"/>
    <w:rsid w:val="001F1CB9"/>
    <w:rsid w:val="001F7501"/>
    <w:rsid w:val="00205878"/>
    <w:rsid w:val="00213D7B"/>
    <w:rsid w:val="00214DEC"/>
    <w:rsid w:val="00224761"/>
    <w:rsid w:val="00224A3F"/>
    <w:rsid w:val="002306C7"/>
    <w:rsid w:val="00241BD8"/>
    <w:rsid w:val="002434B0"/>
    <w:rsid w:val="00244B97"/>
    <w:rsid w:val="0027418E"/>
    <w:rsid w:val="00290DA3"/>
    <w:rsid w:val="002A3FCB"/>
    <w:rsid w:val="002C0B9B"/>
    <w:rsid w:val="002C0DCF"/>
    <w:rsid w:val="002D1867"/>
    <w:rsid w:val="002F2009"/>
    <w:rsid w:val="002F6CF0"/>
    <w:rsid w:val="00300924"/>
    <w:rsid w:val="003025A8"/>
    <w:rsid w:val="003055C1"/>
    <w:rsid w:val="003129B6"/>
    <w:rsid w:val="00314D6E"/>
    <w:rsid w:val="00320E57"/>
    <w:rsid w:val="003221EF"/>
    <w:rsid w:val="0032450A"/>
    <w:rsid w:val="003248A2"/>
    <w:rsid w:val="0035477B"/>
    <w:rsid w:val="00372BEC"/>
    <w:rsid w:val="0038484C"/>
    <w:rsid w:val="00391801"/>
    <w:rsid w:val="00392385"/>
    <w:rsid w:val="003B5A82"/>
    <w:rsid w:val="003C5E2C"/>
    <w:rsid w:val="003D7A72"/>
    <w:rsid w:val="00412567"/>
    <w:rsid w:val="00424530"/>
    <w:rsid w:val="0043577F"/>
    <w:rsid w:val="00441F85"/>
    <w:rsid w:val="004450FE"/>
    <w:rsid w:val="0045301B"/>
    <w:rsid w:val="00455E0E"/>
    <w:rsid w:val="004719B4"/>
    <w:rsid w:val="00471CA1"/>
    <w:rsid w:val="00471CCE"/>
    <w:rsid w:val="00481AC4"/>
    <w:rsid w:val="00482FB6"/>
    <w:rsid w:val="004A5D8B"/>
    <w:rsid w:val="004B2FC0"/>
    <w:rsid w:val="004B7784"/>
    <w:rsid w:val="004C1B19"/>
    <w:rsid w:val="004C6392"/>
    <w:rsid w:val="004E405B"/>
    <w:rsid w:val="004F0AB6"/>
    <w:rsid w:val="004F63DB"/>
    <w:rsid w:val="005105EF"/>
    <w:rsid w:val="00523895"/>
    <w:rsid w:val="00531287"/>
    <w:rsid w:val="005410AB"/>
    <w:rsid w:val="00565691"/>
    <w:rsid w:val="00571BB6"/>
    <w:rsid w:val="00574D60"/>
    <w:rsid w:val="00575BA7"/>
    <w:rsid w:val="00582AA7"/>
    <w:rsid w:val="0058477C"/>
    <w:rsid w:val="005A4259"/>
    <w:rsid w:val="005B5C09"/>
    <w:rsid w:val="005C498B"/>
    <w:rsid w:val="005D2D36"/>
    <w:rsid w:val="005D4005"/>
    <w:rsid w:val="005D40D1"/>
    <w:rsid w:val="00610305"/>
    <w:rsid w:val="00610419"/>
    <w:rsid w:val="00611DDB"/>
    <w:rsid w:val="00612C7B"/>
    <w:rsid w:val="006169BD"/>
    <w:rsid w:val="006224C1"/>
    <w:rsid w:val="006269B7"/>
    <w:rsid w:val="00633DC7"/>
    <w:rsid w:val="00636E1D"/>
    <w:rsid w:val="00663B0A"/>
    <w:rsid w:val="006641F8"/>
    <w:rsid w:val="00670254"/>
    <w:rsid w:val="006973AC"/>
    <w:rsid w:val="006A0444"/>
    <w:rsid w:val="006C186D"/>
    <w:rsid w:val="006C29A7"/>
    <w:rsid w:val="006F445D"/>
    <w:rsid w:val="00703E4E"/>
    <w:rsid w:val="007071C6"/>
    <w:rsid w:val="00711E1C"/>
    <w:rsid w:val="00721FBA"/>
    <w:rsid w:val="00730352"/>
    <w:rsid w:val="00742839"/>
    <w:rsid w:val="00755505"/>
    <w:rsid w:val="0076316D"/>
    <w:rsid w:val="00772993"/>
    <w:rsid w:val="0077379B"/>
    <w:rsid w:val="007815FB"/>
    <w:rsid w:val="00781D80"/>
    <w:rsid w:val="007965D2"/>
    <w:rsid w:val="007A0054"/>
    <w:rsid w:val="007A3314"/>
    <w:rsid w:val="007A44A6"/>
    <w:rsid w:val="007A5353"/>
    <w:rsid w:val="007B3D63"/>
    <w:rsid w:val="007C55D0"/>
    <w:rsid w:val="007D4DB1"/>
    <w:rsid w:val="007E2FF1"/>
    <w:rsid w:val="0081157F"/>
    <w:rsid w:val="00811681"/>
    <w:rsid w:val="00813BAC"/>
    <w:rsid w:val="00813CD4"/>
    <w:rsid w:val="00821B9D"/>
    <w:rsid w:val="00842728"/>
    <w:rsid w:val="0084468C"/>
    <w:rsid w:val="00847035"/>
    <w:rsid w:val="008552A0"/>
    <w:rsid w:val="00865492"/>
    <w:rsid w:val="00867CB4"/>
    <w:rsid w:val="008708AB"/>
    <w:rsid w:val="00874ED5"/>
    <w:rsid w:val="00886DAF"/>
    <w:rsid w:val="008C5B82"/>
    <w:rsid w:val="008E1F18"/>
    <w:rsid w:val="008E4158"/>
    <w:rsid w:val="008F3908"/>
    <w:rsid w:val="008F6CA1"/>
    <w:rsid w:val="009014B6"/>
    <w:rsid w:val="0090489C"/>
    <w:rsid w:val="00912882"/>
    <w:rsid w:val="00912895"/>
    <w:rsid w:val="009210DE"/>
    <w:rsid w:val="00936E72"/>
    <w:rsid w:val="00943B87"/>
    <w:rsid w:val="00947B0F"/>
    <w:rsid w:val="00953829"/>
    <w:rsid w:val="00955628"/>
    <w:rsid w:val="0096160F"/>
    <w:rsid w:val="00965B80"/>
    <w:rsid w:val="009C12C9"/>
    <w:rsid w:val="009C1CE7"/>
    <w:rsid w:val="009D55F7"/>
    <w:rsid w:val="009E76BE"/>
    <w:rsid w:val="009E79BF"/>
    <w:rsid w:val="009F3FE6"/>
    <w:rsid w:val="009F4E12"/>
    <w:rsid w:val="009F53AF"/>
    <w:rsid w:val="00A00E34"/>
    <w:rsid w:val="00A10257"/>
    <w:rsid w:val="00A14332"/>
    <w:rsid w:val="00A27D88"/>
    <w:rsid w:val="00A304D0"/>
    <w:rsid w:val="00A4607D"/>
    <w:rsid w:val="00A53EC9"/>
    <w:rsid w:val="00A92440"/>
    <w:rsid w:val="00AB104D"/>
    <w:rsid w:val="00AD0C73"/>
    <w:rsid w:val="00AE1A2D"/>
    <w:rsid w:val="00AE3600"/>
    <w:rsid w:val="00AE5347"/>
    <w:rsid w:val="00AE55F6"/>
    <w:rsid w:val="00AE56DB"/>
    <w:rsid w:val="00B035CB"/>
    <w:rsid w:val="00B04354"/>
    <w:rsid w:val="00B11515"/>
    <w:rsid w:val="00B13C87"/>
    <w:rsid w:val="00B16058"/>
    <w:rsid w:val="00B1710D"/>
    <w:rsid w:val="00B32510"/>
    <w:rsid w:val="00B36241"/>
    <w:rsid w:val="00B36D5E"/>
    <w:rsid w:val="00B41CA3"/>
    <w:rsid w:val="00B46E75"/>
    <w:rsid w:val="00B526A8"/>
    <w:rsid w:val="00B55ADD"/>
    <w:rsid w:val="00B55FAB"/>
    <w:rsid w:val="00B6734E"/>
    <w:rsid w:val="00B771C2"/>
    <w:rsid w:val="00B83D9D"/>
    <w:rsid w:val="00B84529"/>
    <w:rsid w:val="00B96F7F"/>
    <w:rsid w:val="00BB2111"/>
    <w:rsid w:val="00BB2B4B"/>
    <w:rsid w:val="00BC7FD2"/>
    <w:rsid w:val="00C03AE7"/>
    <w:rsid w:val="00C05D9D"/>
    <w:rsid w:val="00C35592"/>
    <w:rsid w:val="00C356AF"/>
    <w:rsid w:val="00C41927"/>
    <w:rsid w:val="00C439D6"/>
    <w:rsid w:val="00C43FD9"/>
    <w:rsid w:val="00C44EB2"/>
    <w:rsid w:val="00C47E8F"/>
    <w:rsid w:val="00C60915"/>
    <w:rsid w:val="00C964B8"/>
    <w:rsid w:val="00D01670"/>
    <w:rsid w:val="00D152E7"/>
    <w:rsid w:val="00D159D3"/>
    <w:rsid w:val="00D16ABF"/>
    <w:rsid w:val="00D21F91"/>
    <w:rsid w:val="00D30519"/>
    <w:rsid w:val="00D44360"/>
    <w:rsid w:val="00D549B9"/>
    <w:rsid w:val="00D557EE"/>
    <w:rsid w:val="00D56058"/>
    <w:rsid w:val="00D57F4B"/>
    <w:rsid w:val="00D656AD"/>
    <w:rsid w:val="00D76E91"/>
    <w:rsid w:val="00D872D1"/>
    <w:rsid w:val="00D92F7E"/>
    <w:rsid w:val="00DB4809"/>
    <w:rsid w:val="00DB5E8F"/>
    <w:rsid w:val="00DB6574"/>
    <w:rsid w:val="00DC7C3E"/>
    <w:rsid w:val="00DE30E0"/>
    <w:rsid w:val="00E00BB5"/>
    <w:rsid w:val="00E22BCE"/>
    <w:rsid w:val="00E326FF"/>
    <w:rsid w:val="00E361B0"/>
    <w:rsid w:val="00E62DB8"/>
    <w:rsid w:val="00E677EF"/>
    <w:rsid w:val="00E859DF"/>
    <w:rsid w:val="00E87041"/>
    <w:rsid w:val="00E95201"/>
    <w:rsid w:val="00EA0A25"/>
    <w:rsid w:val="00EA1807"/>
    <w:rsid w:val="00EA4947"/>
    <w:rsid w:val="00EC0C41"/>
    <w:rsid w:val="00EC1594"/>
    <w:rsid w:val="00ED4F25"/>
    <w:rsid w:val="00EE456B"/>
    <w:rsid w:val="00F00C37"/>
    <w:rsid w:val="00F034AC"/>
    <w:rsid w:val="00F045E9"/>
    <w:rsid w:val="00F0762C"/>
    <w:rsid w:val="00F160D2"/>
    <w:rsid w:val="00F2685F"/>
    <w:rsid w:val="00F4748D"/>
    <w:rsid w:val="00F612B3"/>
    <w:rsid w:val="00F628D9"/>
    <w:rsid w:val="00F62E26"/>
    <w:rsid w:val="00F7064A"/>
    <w:rsid w:val="00F747AD"/>
    <w:rsid w:val="00F77102"/>
    <w:rsid w:val="00F942CA"/>
    <w:rsid w:val="00F9452C"/>
    <w:rsid w:val="00FB7206"/>
    <w:rsid w:val="00FC0FC5"/>
    <w:rsid w:val="00FC1D72"/>
    <w:rsid w:val="00FE5577"/>
    <w:rsid w:val="00FF318F"/>
    <w:rsid w:val="00FF34C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locked="1" w:qFormat="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qFormat="1"/>
    <w:lsdException w:name="List Bullet" w:locked="1" w:uiPriority="0" w:qFormat="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79B"/>
    <w:rPr>
      <w:rFonts w:ascii="Lucida Bright" w:hAnsi="Lucida Bright"/>
      <w:szCs w:val="24"/>
      <w:lang w:val="en-US" w:eastAsia="en-US"/>
    </w:rPr>
  </w:style>
  <w:style w:type="paragraph" w:styleId="Heading1">
    <w:name w:val="heading 1"/>
    <w:aliases w:val="Cover title white"/>
    <w:basedOn w:val="Normal"/>
    <w:next w:val="Normal"/>
    <w:link w:val="Heading1Char"/>
    <w:qFormat/>
    <w:rsid w:val="0081157F"/>
    <w:pPr>
      <w:keepNext/>
      <w:keepLines/>
      <w:outlineLvl w:val="0"/>
    </w:pPr>
    <w:rPr>
      <w:rFonts w:ascii="Calibri" w:hAnsi="Calibri"/>
      <w:b/>
      <w:bCs/>
      <w:caps/>
      <w:color w:val="FFFFFF"/>
      <w:sz w:val="40"/>
      <w:szCs w:val="40"/>
    </w:rPr>
  </w:style>
  <w:style w:type="paragraph" w:styleId="Heading2">
    <w:name w:val="heading 2"/>
    <w:basedOn w:val="Numberedtilelevel1"/>
    <w:next w:val="Normal"/>
    <w:link w:val="Heading2Char"/>
    <w:uiPriority w:val="9"/>
    <w:qFormat/>
    <w:rsid w:val="0081157F"/>
    <w:pPr>
      <w:outlineLvl w:val="1"/>
    </w:pPr>
  </w:style>
  <w:style w:type="paragraph" w:styleId="Heading3">
    <w:name w:val="heading 3"/>
    <w:aliases w:val="Title 2"/>
    <w:basedOn w:val="Numberedtitlelevel2"/>
    <w:next w:val="Normal"/>
    <w:link w:val="Heading3Char"/>
    <w:uiPriority w:val="9"/>
    <w:qFormat/>
    <w:rsid w:val="0081157F"/>
    <w:pPr>
      <w:outlineLvl w:val="2"/>
    </w:pPr>
  </w:style>
  <w:style w:type="paragraph" w:styleId="Heading4">
    <w:name w:val="heading 4"/>
    <w:basedOn w:val="Normal"/>
    <w:next w:val="Normal"/>
    <w:link w:val="Heading4Char"/>
    <w:uiPriority w:val="9"/>
    <w:qFormat/>
    <w:rsid w:val="0081157F"/>
    <w:pPr>
      <w:keepNext/>
      <w:keepLines/>
      <w:numPr>
        <w:ilvl w:val="3"/>
        <w:numId w:val="5"/>
      </w:numPr>
      <w:spacing w:before="200"/>
      <w:outlineLvl w:val="3"/>
    </w:pPr>
    <w:rPr>
      <w:rFonts w:ascii="Calibri" w:hAnsi="Calibri"/>
      <w:b/>
      <w:bCs/>
      <w:i/>
      <w:iCs/>
      <w:color w:val="2F5773"/>
    </w:rPr>
  </w:style>
  <w:style w:type="paragraph" w:styleId="Heading5">
    <w:name w:val="heading 5"/>
    <w:aliases w:val="Cover subtitle white"/>
    <w:basedOn w:val="Normal"/>
    <w:next w:val="Normal"/>
    <w:link w:val="Heading5Char"/>
    <w:qFormat/>
    <w:rsid w:val="0081157F"/>
    <w:pPr>
      <w:keepNext/>
      <w:keepLines/>
      <w:spacing w:before="200"/>
      <w:outlineLvl w:val="4"/>
    </w:pPr>
    <w:rPr>
      <w:rFonts w:ascii="Calibri" w:hAnsi="Calibri"/>
      <w:caps/>
      <w:color w:val="FFFFFF"/>
      <w:sz w:val="28"/>
      <w:szCs w:val="28"/>
    </w:rPr>
  </w:style>
  <w:style w:type="paragraph" w:styleId="Heading6">
    <w:name w:val="heading 6"/>
    <w:basedOn w:val="Normal"/>
    <w:next w:val="Normal"/>
    <w:link w:val="Heading6Char"/>
    <w:uiPriority w:val="9"/>
    <w:qFormat/>
    <w:rsid w:val="0081157F"/>
    <w:pPr>
      <w:keepNext/>
      <w:keepLines/>
      <w:numPr>
        <w:ilvl w:val="5"/>
        <w:numId w:val="5"/>
      </w:numPr>
      <w:spacing w:before="200"/>
      <w:outlineLvl w:val="5"/>
    </w:pPr>
    <w:rPr>
      <w:rFonts w:ascii="Calibri" w:hAnsi="Calibri"/>
      <w:i/>
      <w:iCs/>
      <w:color w:val="172B39"/>
    </w:rPr>
  </w:style>
  <w:style w:type="paragraph" w:styleId="Heading7">
    <w:name w:val="heading 7"/>
    <w:basedOn w:val="Normal"/>
    <w:next w:val="Normal"/>
    <w:link w:val="Heading7Char"/>
    <w:uiPriority w:val="9"/>
    <w:qFormat/>
    <w:rsid w:val="0081157F"/>
    <w:pPr>
      <w:keepNext/>
      <w:keepLines/>
      <w:numPr>
        <w:ilvl w:val="6"/>
        <w:numId w:val="5"/>
      </w:numPr>
      <w:spacing w:before="200"/>
      <w:outlineLvl w:val="6"/>
    </w:pPr>
    <w:rPr>
      <w:rFonts w:ascii="Calibri" w:hAnsi="Calibri"/>
      <w:i/>
      <w:iCs/>
      <w:color w:val="404040"/>
    </w:rPr>
  </w:style>
  <w:style w:type="paragraph" w:styleId="Heading8">
    <w:name w:val="heading 8"/>
    <w:basedOn w:val="Normal"/>
    <w:next w:val="Normal"/>
    <w:link w:val="Heading8Char"/>
    <w:uiPriority w:val="9"/>
    <w:qFormat/>
    <w:rsid w:val="0081157F"/>
    <w:pPr>
      <w:keepNext/>
      <w:keepLines/>
      <w:numPr>
        <w:ilvl w:val="7"/>
        <w:numId w:val="5"/>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
    <w:qFormat/>
    <w:rsid w:val="0081157F"/>
    <w:pPr>
      <w:keepNext/>
      <w:keepLines/>
      <w:numPr>
        <w:ilvl w:val="8"/>
        <w:numId w:val="5"/>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locked/>
    <w:rsid w:val="00290DA3"/>
    <w:rPr>
      <w:b/>
      <w:bCs/>
      <w:caps/>
      <w:color w:val="FFFFFF"/>
      <w:sz w:val="40"/>
      <w:szCs w:val="40"/>
      <w:lang w:val="en-US" w:eastAsia="en-US"/>
    </w:rPr>
  </w:style>
  <w:style w:type="character" w:customStyle="1" w:styleId="Heading2Char">
    <w:name w:val="Heading 2 Char"/>
    <w:basedOn w:val="DefaultParagraphFont"/>
    <w:link w:val="Heading2"/>
    <w:uiPriority w:val="9"/>
    <w:locked/>
    <w:rsid w:val="00582AA7"/>
    <w:rPr>
      <w:color w:val="2F5773"/>
      <w:spacing w:val="5"/>
      <w:kern w:val="28"/>
      <w:sz w:val="52"/>
      <w:szCs w:val="52"/>
      <w:lang w:val="en-US" w:eastAsia="en-US"/>
    </w:rPr>
  </w:style>
  <w:style w:type="character" w:customStyle="1" w:styleId="Heading3Char">
    <w:name w:val="Heading 3 Char"/>
    <w:aliases w:val="Title 2 Char"/>
    <w:basedOn w:val="DefaultParagraphFont"/>
    <w:link w:val="Heading3"/>
    <w:uiPriority w:val="9"/>
    <w:locked/>
    <w:rsid w:val="00582AA7"/>
    <w:rPr>
      <w:rFonts w:ascii="Lucida Sans" w:hAnsi="Lucida Sans"/>
      <w:bCs/>
      <w:color w:val="2F5773"/>
      <w:sz w:val="32"/>
      <w:szCs w:val="24"/>
      <w:lang w:val="en-US" w:eastAsia="en-US"/>
    </w:rPr>
  </w:style>
  <w:style w:type="character" w:customStyle="1" w:styleId="Heading4Char">
    <w:name w:val="Heading 4 Char"/>
    <w:basedOn w:val="DefaultParagraphFont"/>
    <w:link w:val="Heading4"/>
    <w:uiPriority w:val="9"/>
    <w:locked/>
    <w:rsid w:val="00582AA7"/>
    <w:rPr>
      <w:b/>
      <w:bCs/>
      <w:i/>
      <w:iCs/>
      <w:color w:val="2F5773"/>
      <w:szCs w:val="24"/>
      <w:lang w:val="en-US" w:eastAsia="en-US"/>
    </w:rPr>
  </w:style>
  <w:style w:type="character" w:customStyle="1" w:styleId="Heading5Char">
    <w:name w:val="Heading 5 Char"/>
    <w:aliases w:val="Cover subtitle white Char"/>
    <w:basedOn w:val="DefaultParagraphFont"/>
    <w:link w:val="Heading5"/>
    <w:locked/>
    <w:rsid w:val="00290DA3"/>
    <w:rPr>
      <w:caps/>
      <w:color w:val="FFFFFF"/>
      <w:sz w:val="28"/>
      <w:szCs w:val="28"/>
      <w:lang w:val="en-US" w:eastAsia="en-US"/>
    </w:rPr>
  </w:style>
  <w:style w:type="character" w:customStyle="1" w:styleId="Heading6Char">
    <w:name w:val="Heading 6 Char"/>
    <w:basedOn w:val="DefaultParagraphFont"/>
    <w:link w:val="Heading6"/>
    <w:uiPriority w:val="9"/>
    <w:locked/>
    <w:rsid w:val="00582AA7"/>
    <w:rPr>
      <w:i/>
      <w:iCs/>
      <w:color w:val="172B39"/>
      <w:szCs w:val="24"/>
      <w:lang w:val="en-US" w:eastAsia="en-US"/>
    </w:rPr>
  </w:style>
  <w:style w:type="character" w:customStyle="1" w:styleId="Heading7Char">
    <w:name w:val="Heading 7 Char"/>
    <w:basedOn w:val="DefaultParagraphFont"/>
    <w:link w:val="Heading7"/>
    <w:uiPriority w:val="9"/>
    <w:locked/>
    <w:rsid w:val="00582AA7"/>
    <w:rPr>
      <w:i/>
      <w:iCs/>
      <w:color w:val="404040"/>
      <w:szCs w:val="24"/>
      <w:lang w:val="en-US" w:eastAsia="en-US"/>
    </w:rPr>
  </w:style>
  <w:style w:type="character" w:customStyle="1" w:styleId="Heading8Char">
    <w:name w:val="Heading 8 Char"/>
    <w:basedOn w:val="DefaultParagraphFont"/>
    <w:link w:val="Heading8"/>
    <w:uiPriority w:val="9"/>
    <w:locked/>
    <w:rsid w:val="00582AA7"/>
    <w:rPr>
      <w:color w:val="404040"/>
      <w:sz w:val="20"/>
      <w:szCs w:val="20"/>
      <w:lang w:val="en-US" w:eastAsia="en-US"/>
    </w:rPr>
  </w:style>
  <w:style w:type="character" w:customStyle="1" w:styleId="Heading9Char">
    <w:name w:val="Heading 9 Char"/>
    <w:basedOn w:val="DefaultParagraphFont"/>
    <w:link w:val="Heading9"/>
    <w:uiPriority w:val="9"/>
    <w:locked/>
    <w:rsid w:val="00582AA7"/>
    <w:rPr>
      <w:i/>
      <w:iCs/>
      <w:color w:val="404040"/>
      <w:sz w:val="20"/>
      <w:szCs w:val="20"/>
      <w:lang w:val="en-US" w:eastAsia="en-US"/>
    </w:rPr>
  </w:style>
  <w:style w:type="paragraph" w:customStyle="1" w:styleId="Numberedtilelevel1">
    <w:name w:val="Numbered tile level 1"/>
    <w:basedOn w:val="Titlelevel1"/>
    <w:qFormat/>
    <w:rsid w:val="0081157F"/>
    <w:pPr>
      <w:numPr>
        <w:numId w:val="9"/>
      </w:numPr>
    </w:pPr>
  </w:style>
  <w:style w:type="paragraph" w:customStyle="1" w:styleId="Numberedtitlelevel2">
    <w:name w:val="Numbered title level 2"/>
    <w:basedOn w:val="Titlelevel2"/>
    <w:next w:val="body"/>
    <w:qFormat/>
    <w:rsid w:val="0081157F"/>
    <w:pPr>
      <w:numPr>
        <w:ilvl w:val="1"/>
        <w:numId w:val="9"/>
      </w:numPr>
    </w:pPr>
  </w:style>
  <w:style w:type="paragraph" w:customStyle="1" w:styleId="Titlelevel2">
    <w:name w:val="Title level 2"/>
    <w:qFormat/>
    <w:rsid w:val="0081157F"/>
    <w:pPr>
      <w:spacing w:before="240" w:after="240"/>
    </w:pPr>
    <w:rPr>
      <w:rFonts w:ascii="Lucida Sans" w:hAnsi="Lucida Sans"/>
      <w:bCs/>
      <w:color w:val="2F5773"/>
      <w:sz w:val="32"/>
      <w:szCs w:val="24"/>
      <w:lang w:val="en-US" w:eastAsia="en-US"/>
    </w:rPr>
  </w:style>
  <w:style w:type="paragraph" w:customStyle="1" w:styleId="body">
    <w:name w:val="body"/>
    <w:qFormat/>
    <w:rsid w:val="003055C1"/>
    <w:pPr>
      <w:spacing w:before="240" w:after="120" w:line="276" w:lineRule="auto"/>
    </w:pPr>
    <w:rPr>
      <w:rFonts w:ascii="Lucida Bright" w:hAnsi="Lucida Bright"/>
      <w:szCs w:val="24"/>
      <w:lang w:val="en-GB" w:eastAsia="en-US"/>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b/>
      <w:color w:val="000000"/>
      <w:lang w:val="en-US" w:eastAsia="en-US"/>
    </w:rPr>
  </w:style>
  <w:style w:type="paragraph" w:customStyle="1" w:styleId="Tabledata">
    <w:name w:val="Table data"/>
    <w:basedOn w:val="body"/>
    <w:qFormat/>
    <w:rsid w:val="00455E0E"/>
    <w:pPr>
      <w:spacing w:before="120" w:line="240" w:lineRule="auto"/>
    </w:pPr>
    <w:rPr>
      <w:rFonts w:cs="Calibri"/>
      <w:bCs/>
      <w:color w:val="000000"/>
      <w:sz w:val="20"/>
      <w:szCs w:val="22"/>
      <w:lang w:eastAsia="en-GB"/>
    </w:rPr>
  </w:style>
  <w:style w:type="paragraph" w:customStyle="1" w:styleId="List1">
    <w:name w:val="List1"/>
    <w:autoRedefine/>
    <w:qFormat/>
    <w:rsid w:val="0081157F"/>
    <w:pPr>
      <w:numPr>
        <w:numId w:val="7"/>
      </w:numPr>
    </w:pPr>
    <w:rPr>
      <w:lang w:val="en-US" w:eastAsia="en-US"/>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locked/>
    <w:rsid w:val="00582AA7"/>
    <w:rPr>
      <w:rFonts w:cs="Times New Roman"/>
      <w:sz w:val="22"/>
    </w:rPr>
  </w:style>
  <w:style w:type="table" w:styleId="TableGrid">
    <w:name w:val="Table Grid"/>
    <w:basedOn w:val="TableProfessional"/>
    <w:uiPriority w:val="59"/>
    <w:rsid w:val="00A14332"/>
    <w:rPr>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blStylePr w:type="firstRow">
      <w:rPr>
        <w:rFonts w:ascii="Calibri" w:hAnsi="Calibri" w:cs="Times New Roman"/>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rsid w:val="00D5605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shd w:val="solid" w:color="000000" w:fill="FFFFFF"/>
      </w:tcPr>
    </w:tblStylePr>
  </w:style>
  <w:style w:type="paragraph" w:styleId="List">
    <w:name w:val="List"/>
    <w:basedOn w:val="Normal"/>
    <w:autoRedefine/>
    <w:uiPriority w:val="99"/>
    <w:semiHidden/>
    <w:qFormat/>
    <w:rsid w:val="0081157F"/>
    <w:pPr>
      <w:numPr>
        <w:numId w:val="8"/>
      </w:numPr>
      <w:spacing w:before="240" w:after="120"/>
      <w:contextualSpacing/>
    </w:pPr>
    <w:rPr>
      <w:rFonts w:ascii="Calibri" w:hAnsi="Calibri"/>
    </w:rPr>
  </w:style>
  <w:style w:type="paragraph" w:customStyle="1" w:styleId="Titlelevel1">
    <w:name w:val="Title level 1"/>
    <w:autoRedefine/>
    <w:qFormat/>
    <w:rsid w:val="0081157F"/>
    <w:pPr>
      <w:pBdr>
        <w:bottom w:val="single" w:sz="8" w:space="1" w:color="2F5773"/>
      </w:pBdr>
      <w:spacing w:before="360" w:after="600" w:line="560" w:lineRule="exact"/>
    </w:pPr>
    <w:rPr>
      <w:color w:val="2F5773"/>
      <w:spacing w:val="5"/>
      <w:kern w:val="28"/>
      <w:sz w:val="52"/>
      <w:szCs w:val="52"/>
      <w:lang w:val="en-US" w:eastAsia="en-US"/>
    </w:rPr>
  </w:style>
  <w:style w:type="paragraph" w:customStyle="1" w:styleId="Titlelevel3">
    <w:name w:val="Title level 3"/>
    <w:qFormat/>
    <w:rsid w:val="0081157F"/>
    <w:pPr>
      <w:spacing w:before="240" w:after="240"/>
    </w:pPr>
    <w:rPr>
      <w:b/>
      <w:color w:val="2F5773"/>
      <w:sz w:val="24"/>
      <w:szCs w:val="24"/>
      <w:lang w:val="en-US" w:eastAsia="en-US"/>
    </w:rPr>
  </w:style>
  <w:style w:type="paragraph" w:customStyle="1" w:styleId="Titlelevel4">
    <w:name w:val="Title level 4"/>
    <w:next w:val="body"/>
    <w:qFormat/>
    <w:rsid w:val="0081157F"/>
    <w:pPr>
      <w:spacing w:before="240" w:after="240"/>
    </w:pPr>
    <w:rPr>
      <w:color w:val="E98E31"/>
      <w:sz w:val="24"/>
      <w:szCs w:val="24"/>
      <w:lang w:val="en-US" w:eastAsia="en-US"/>
    </w:rPr>
  </w:style>
  <w:style w:type="paragraph" w:customStyle="1" w:styleId="Figuretitle">
    <w:name w:val="Figure title"/>
    <w:basedOn w:val="body"/>
    <w:next w:val="Normal"/>
    <w:autoRedefine/>
    <w:qFormat/>
    <w:rsid w:val="0081157F"/>
    <w:pPr>
      <w:keepNext/>
      <w:spacing w:before="360" w:after="360"/>
    </w:pPr>
    <w:rPr>
      <w:bCs/>
      <w:noProof/>
      <w:color w:val="2F5773"/>
      <w:szCs w:val="20"/>
      <w:lang w:eastAsia="en-GB"/>
    </w:rPr>
  </w:style>
  <w:style w:type="table" w:customStyle="1" w:styleId="EBAtable">
    <w:name w:val="EBA table"/>
    <w:uiPriority w:val="99"/>
    <w:rsid w:val="002434B0"/>
    <w:rPr>
      <w:sz w:val="20"/>
      <w:szCs w:val="20"/>
      <w:lang w:val="en-GB" w:eastAsia="zh-CN"/>
    </w:rPr>
    <w:tblPr>
      <w:tblInd w:w="0" w:type="dxa"/>
      <w:tblBorders>
        <w:bottom w:val="single" w:sz="2" w:space="0" w:color="000000"/>
        <w:insideH w:val="single" w:sz="2" w:space="0" w:color="000000"/>
      </w:tblBorders>
      <w:tblCellMar>
        <w:top w:w="0" w:type="dxa"/>
        <w:left w:w="108" w:type="dxa"/>
        <w:bottom w:w="0" w:type="dxa"/>
        <w:right w:w="108" w:type="dxa"/>
      </w:tblCellMar>
    </w:tblPr>
    <w:tblStylePr w:type="firstRow">
      <w:pPr>
        <w:jc w:val="left"/>
      </w:pPr>
      <w:rPr>
        <w:rFonts w:cs="Times New Roman"/>
      </w:rPr>
      <w:tblPr/>
      <w:trPr>
        <w:tblHeader/>
      </w:trPr>
      <w:tcPr>
        <w:tcBorders>
          <w:top w:val="nil"/>
          <w:left w:val="nil"/>
          <w:bottom w:val="single" w:sz="18" w:space="0" w:color="E98E31"/>
          <w:right w:val="nil"/>
          <w:insideH w:val="nil"/>
          <w:insideV w:val="nil"/>
          <w:tl2br w:val="nil"/>
          <w:tr2bl w:val="nil"/>
        </w:tcBorders>
      </w:tcPr>
    </w:tblStylePr>
    <w:tblStylePr w:type="lastRow">
      <w:rPr>
        <w:rFonts w:cs="Times New Roman"/>
      </w:rPr>
      <w:tblPr/>
      <w:tcPr>
        <w:tcBorders>
          <w:top w:val="nil"/>
          <w:left w:val="nil"/>
          <w:bottom w:val="single" w:sz="4" w:space="0" w:color="E98E31"/>
          <w:right w:val="nil"/>
          <w:insideH w:val="nil"/>
          <w:insideV w:val="nil"/>
          <w:tl2br w:val="nil"/>
          <w:tr2bl w:val="nil"/>
        </w:tcBorders>
      </w:tcPr>
    </w:tblStylePr>
  </w:style>
  <w:style w:type="character" w:styleId="PageNumber">
    <w:name w:val="page number"/>
    <w:basedOn w:val="DefaultParagraphFont"/>
    <w:uiPriority w:val="99"/>
    <w:semiHidden/>
    <w:rsid w:val="0081157F"/>
    <w:rPr>
      <w:rFonts w:ascii="Calibri" w:hAnsi="Calibri" w:cs="Times New Roman"/>
      <w:color w:val="auto"/>
      <w:sz w:val="22"/>
    </w:rPr>
  </w:style>
  <w:style w:type="paragraph" w:customStyle="1" w:styleId="Runningtitle">
    <w:name w:val="Running title"/>
    <w:qFormat/>
    <w:rsid w:val="0081157F"/>
    <w:rPr>
      <w:caps/>
      <w:sz w:val="16"/>
      <w:szCs w:val="18"/>
      <w:lang w:val="en-US" w:eastAsia="en-US"/>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locked/>
    <w:rsid w:val="00582AA7"/>
    <w:rPr>
      <w:rFonts w:cs="Times New Roman"/>
      <w:sz w:val="18"/>
      <w:szCs w:val="18"/>
    </w:rPr>
  </w:style>
  <w:style w:type="character" w:styleId="FootnoteReference">
    <w:name w:val="footnote reference"/>
    <w:basedOn w:val="DefaultParagraphFont"/>
    <w:uiPriority w:val="99"/>
    <w:qFormat/>
    <w:rsid w:val="0081157F"/>
    <w:rPr>
      <w:rFonts w:ascii="Calibri" w:hAnsi="Calibri" w:cs="Times New Roman"/>
      <w:sz w:val="18"/>
      <w:szCs w:val="18"/>
      <w:vertAlign w:val="superscript"/>
    </w:rPr>
  </w:style>
  <w:style w:type="paragraph" w:customStyle="1" w:styleId="bullet1">
    <w:name w:val="bullet 1"/>
    <w:basedOn w:val="body"/>
    <w:next w:val="body"/>
    <w:qFormat/>
    <w:rsid w:val="001C5BC2"/>
    <w:pPr>
      <w:numPr>
        <w:numId w:val="4"/>
      </w:numPr>
    </w:pPr>
    <w:rPr>
      <w:szCs w:val="22"/>
    </w:rPr>
  </w:style>
  <w:style w:type="paragraph" w:styleId="TOC1">
    <w:name w:val="toc 1"/>
    <w:basedOn w:val="Normal"/>
    <w:autoRedefine/>
    <w:uiPriority w:val="39"/>
    <w:qFormat/>
    <w:rsid w:val="0081157F"/>
    <w:pPr>
      <w:tabs>
        <w:tab w:val="left" w:pos="312"/>
        <w:tab w:val="left" w:pos="421"/>
        <w:tab w:val="right" w:pos="8771"/>
      </w:tabs>
      <w:spacing w:before="120" w:after="120"/>
      <w:outlineLvl w:val="0"/>
    </w:pPr>
    <w:rPr>
      <w:rFonts w:ascii="Calibri" w:hAnsi="Calibri"/>
      <w:b/>
      <w:bCs/>
      <w:noProof/>
      <w:color w:val="2F5773"/>
      <w:szCs w:val="22"/>
    </w:rPr>
  </w:style>
  <w:style w:type="paragraph" w:styleId="TOC2">
    <w:name w:val="toc 2"/>
    <w:basedOn w:val="Normal"/>
    <w:next w:val="Normal"/>
    <w:autoRedefine/>
    <w:uiPriority w:val="39"/>
    <w:qFormat/>
    <w:rsid w:val="0081157F"/>
    <w:pPr>
      <w:tabs>
        <w:tab w:val="left" w:pos="529"/>
        <w:tab w:val="right" w:pos="8771"/>
      </w:tabs>
      <w:spacing w:before="80" w:after="80"/>
    </w:pPr>
    <w:rPr>
      <w:rFonts w:ascii="Calibri" w:hAnsi="Calibri"/>
      <w:noProof/>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3"/>
      </w:numPr>
    </w:pPr>
    <w:rPr>
      <w:szCs w:val="22"/>
    </w:rPr>
  </w:style>
  <w:style w:type="paragraph" w:customStyle="1" w:styleId="Numberedtitlelevel3">
    <w:name w:val="Numbered title level 3"/>
    <w:basedOn w:val="Titlelevel3"/>
    <w:next w:val="body"/>
    <w:qFormat/>
    <w:rsid w:val="0081157F"/>
    <w:pPr>
      <w:numPr>
        <w:ilvl w:val="2"/>
        <w:numId w:val="9"/>
      </w:numPr>
    </w:pPr>
  </w:style>
  <w:style w:type="table" w:styleId="LightShading">
    <w:name w:val="Light Shading"/>
    <w:basedOn w:val="TableNormal"/>
    <w:uiPriority w:val="60"/>
    <w:rsid w:val="00F942C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5301B"/>
    <w:rPr>
      <w:color w:val="234156"/>
      <w:sz w:val="20"/>
      <w:szCs w:val="20"/>
    </w:rPr>
    <w:tblPr>
      <w:tblStyleRowBandSize w:val="1"/>
      <w:tblStyleColBandSize w:val="1"/>
      <w:tblBorders>
        <w:top w:val="single" w:sz="8" w:space="0" w:color="2F5773"/>
        <w:bottom w:val="single" w:sz="8" w:space="0" w:color="2F5773"/>
      </w:tblBorders>
    </w:tblPr>
    <w:tblStylePr w:type="firstRow">
      <w:pPr>
        <w:spacing w:before="0" w:after="0"/>
      </w:pPr>
      <w:rPr>
        <w:rFonts w:cs="Times New Roman"/>
        <w:b/>
        <w:bCs/>
      </w:rPr>
      <w:tblPr/>
      <w:tcPr>
        <w:tcBorders>
          <w:top w:val="single" w:sz="8" w:space="0" w:color="2F5773"/>
          <w:left w:val="nil"/>
          <w:bottom w:val="single" w:sz="8" w:space="0" w:color="2F5773"/>
          <w:right w:val="nil"/>
          <w:insideH w:val="nil"/>
          <w:insideV w:val="nil"/>
        </w:tcBorders>
      </w:tcPr>
    </w:tblStylePr>
    <w:tblStylePr w:type="lastRow">
      <w:pPr>
        <w:spacing w:before="0" w:after="0"/>
      </w:pPr>
      <w:rPr>
        <w:rFonts w:cs="Times New Roman"/>
        <w:b/>
        <w:bCs/>
      </w:rPr>
      <w:tblPr/>
      <w:tcPr>
        <w:tcBorders>
          <w:top w:val="single" w:sz="8" w:space="0" w:color="2F5773"/>
          <w:left w:val="nil"/>
          <w:bottom w:val="single" w:sz="8" w:space="0" w:color="2F577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1D7E6"/>
      </w:tcPr>
    </w:tblStylePr>
    <w:tblStylePr w:type="band1Horz">
      <w:rPr>
        <w:rFonts w:cs="Times New Roman"/>
      </w:rPr>
      <w:tblPr/>
      <w:tcPr>
        <w:tcBorders>
          <w:left w:val="nil"/>
          <w:right w:val="nil"/>
          <w:insideH w:val="nil"/>
          <w:insideV w:val="nil"/>
        </w:tcBorders>
        <w:shd w:val="clear" w:color="auto" w:fill="C1D7E6"/>
      </w:tcPr>
    </w:tblStylePr>
  </w:style>
  <w:style w:type="paragraph" w:customStyle="1" w:styleId="Contenttitle">
    <w:name w:val="Content title"/>
    <w:basedOn w:val="Titlelevel1"/>
    <w:qFormat/>
    <w:rsid w:val="0081157F"/>
  </w:style>
  <w:style w:type="paragraph" w:customStyle="1" w:styleId="Numberedtitlelevel4">
    <w:name w:val="Numbered title level 4"/>
    <w:basedOn w:val="Titlelevel4"/>
    <w:qFormat/>
    <w:rsid w:val="0081157F"/>
    <w:pPr>
      <w:numPr>
        <w:numId w:val="6"/>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locked/>
    <w:rsid w:val="00582AA7"/>
    <w:rPr>
      <w:rFonts w:cs="Times New Roman"/>
      <w:sz w:val="22"/>
    </w:rPr>
  </w:style>
  <w:style w:type="paragraph" w:styleId="Title">
    <w:name w:val="Title"/>
    <w:basedOn w:val="Normal"/>
    <w:next w:val="Normal"/>
    <w:link w:val="TitleChar"/>
    <w:qFormat/>
    <w:rsid w:val="0081157F"/>
    <w:pPr>
      <w:pBdr>
        <w:bottom w:val="single" w:sz="8" w:space="4" w:color="2F5773"/>
      </w:pBdr>
      <w:spacing w:after="300"/>
      <w:contextualSpacing/>
    </w:pPr>
    <w:rPr>
      <w:rFonts w:ascii="Lucida Fax" w:hAnsi="Lucida Fax"/>
      <w:color w:val="2F5773"/>
      <w:spacing w:val="5"/>
      <w:kern w:val="28"/>
      <w:sz w:val="52"/>
      <w:szCs w:val="52"/>
    </w:rPr>
  </w:style>
  <w:style w:type="character" w:customStyle="1" w:styleId="TitleChar">
    <w:name w:val="Title Char"/>
    <w:basedOn w:val="DefaultParagraphFont"/>
    <w:link w:val="Title"/>
    <w:locked/>
    <w:rsid w:val="0077379B"/>
    <w:rPr>
      <w:rFonts w:ascii="Lucida Fax" w:hAnsi="Lucida Fax"/>
      <w:color w:val="2F5773"/>
      <w:spacing w:val="5"/>
      <w:kern w:val="28"/>
      <w:sz w:val="52"/>
      <w:szCs w:val="52"/>
      <w:lang w:val="en-US" w:eastAsia="en-US"/>
    </w:rPr>
  </w:style>
  <w:style w:type="paragraph" w:styleId="TableofFigures">
    <w:name w:val="table of figures"/>
    <w:basedOn w:val="Normal"/>
    <w:next w:val="Normal"/>
    <w:autoRedefine/>
    <w:uiPriority w:val="99"/>
    <w:qFormat/>
    <w:rsid w:val="00172007"/>
    <w:pPr>
      <w:spacing w:before="160"/>
    </w:pPr>
  </w:style>
  <w:style w:type="paragraph" w:styleId="Subtitle">
    <w:name w:val="Subtitle"/>
    <w:basedOn w:val="Normal"/>
    <w:next w:val="Normal"/>
    <w:link w:val="SubtitleChar"/>
    <w:autoRedefine/>
    <w:uiPriority w:val="11"/>
    <w:qFormat/>
    <w:rsid w:val="0081157F"/>
    <w:pPr>
      <w:numPr>
        <w:ilvl w:val="1"/>
      </w:numPr>
      <w:spacing w:before="120" w:after="120"/>
    </w:pPr>
    <w:rPr>
      <w:caps/>
      <w:color w:val="2F5773"/>
      <w:sz w:val="26"/>
      <w:szCs w:val="26"/>
      <w:lang w:val="en-GB"/>
    </w:rPr>
  </w:style>
  <w:style w:type="character" w:customStyle="1" w:styleId="SubtitleChar">
    <w:name w:val="Subtitle Char"/>
    <w:basedOn w:val="DefaultParagraphFont"/>
    <w:link w:val="Subtitle"/>
    <w:uiPriority w:val="11"/>
    <w:locked/>
    <w:rsid w:val="0077379B"/>
    <w:rPr>
      <w:rFonts w:ascii="Lucida Bright" w:hAnsi="Lucida Bright"/>
      <w:caps/>
      <w:color w:val="2F5773"/>
      <w:sz w:val="26"/>
      <w:szCs w:val="26"/>
      <w:lang w:val="en-GB" w:eastAsia="en-US"/>
    </w:rPr>
  </w:style>
  <w:style w:type="character" w:styleId="BookTitle">
    <w:name w:val="Book Title"/>
    <w:basedOn w:val="DefaultParagraphFont"/>
    <w:uiPriority w:val="33"/>
    <w:qFormat/>
    <w:rsid w:val="0081157F"/>
    <w:rPr>
      <w:rFonts w:cs="Times New Roman"/>
      <w:b/>
      <w:bCs/>
      <w:smallCaps/>
      <w:spacing w:val="5"/>
    </w:rPr>
  </w:style>
  <w:style w:type="character" w:customStyle="1" w:styleId="Highlighttext">
    <w:name w:val="Highlight text"/>
    <w:basedOn w:val="DefaultParagraphFont"/>
    <w:uiPriority w:val="1"/>
    <w:semiHidden/>
    <w:qFormat/>
    <w:rsid w:val="0081157F"/>
    <w:rPr>
      <w:rFonts w:ascii="Calibri" w:hAnsi="Calibri" w:cs="Times New Roman"/>
      <w:b/>
      <w:bCs/>
      <w:color w:val="E98E31"/>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81157F"/>
    <w:pPr>
      <w:numPr>
        <w:numId w:val="16"/>
      </w:numPr>
      <w:tabs>
        <w:tab w:val="clear" w:pos="284"/>
        <w:tab w:val="num" w:pos="360"/>
      </w:tabs>
      <w:ind w:left="360" w:hanging="360"/>
      <w:contextualSpacing/>
    </w:pPr>
  </w:style>
  <w:style w:type="character" w:styleId="Hyperlink">
    <w:name w:val="Hyperlink"/>
    <w:basedOn w:val="DefaultParagraphFont"/>
    <w:uiPriority w:val="99"/>
    <w:rsid w:val="0081157F"/>
    <w:rPr>
      <w:rFonts w:cs="Times New Roman"/>
      <w:color w:val="2F5773"/>
      <w:u w:val="single"/>
    </w:rPr>
  </w:style>
  <w:style w:type="paragraph" w:customStyle="1" w:styleId="numberedparagraph">
    <w:name w:val="numbered paragraph"/>
    <w:basedOn w:val="body"/>
    <w:qFormat/>
    <w:rsid w:val="0081157F"/>
    <w:pPr>
      <w:tabs>
        <w:tab w:val="num" w:pos="284"/>
      </w:tabs>
      <w:ind w:left="284" w:hanging="284"/>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81157F"/>
    <w:rPr>
      <w:color w:val="2F577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locked="1" w:qFormat="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qFormat="1"/>
    <w:lsdException w:name="List Bullet" w:locked="1" w:uiPriority="0" w:qFormat="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79B"/>
    <w:rPr>
      <w:rFonts w:ascii="Lucida Bright" w:hAnsi="Lucida Bright"/>
      <w:szCs w:val="24"/>
      <w:lang w:val="en-US" w:eastAsia="en-US"/>
    </w:rPr>
  </w:style>
  <w:style w:type="paragraph" w:styleId="Heading1">
    <w:name w:val="heading 1"/>
    <w:aliases w:val="Cover title white"/>
    <w:basedOn w:val="Normal"/>
    <w:next w:val="Normal"/>
    <w:link w:val="Heading1Char"/>
    <w:qFormat/>
    <w:rsid w:val="0081157F"/>
    <w:pPr>
      <w:keepNext/>
      <w:keepLines/>
      <w:outlineLvl w:val="0"/>
    </w:pPr>
    <w:rPr>
      <w:rFonts w:ascii="Calibri" w:hAnsi="Calibri"/>
      <w:b/>
      <w:bCs/>
      <w:caps/>
      <w:color w:val="FFFFFF"/>
      <w:sz w:val="40"/>
      <w:szCs w:val="40"/>
    </w:rPr>
  </w:style>
  <w:style w:type="paragraph" w:styleId="Heading2">
    <w:name w:val="heading 2"/>
    <w:basedOn w:val="Numberedtilelevel1"/>
    <w:next w:val="Normal"/>
    <w:link w:val="Heading2Char"/>
    <w:uiPriority w:val="9"/>
    <w:qFormat/>
    <w:rsid w:val="0081157F"/>
    <w:pPr>
      <w:outlineLvl w:val="1"/>
    </w:pPr>
  </w:style>
  <w:style w:type="paragraph" w:styleId="Heading3">
    <w:name w:val="heading 3"/>
    <w:aliases w:val="Title 2"/>
    <w:basedOn w:val="Numberedtitlelevel2"/>
    <w:next w:val="Normal"/>
    <w:link w:val="Heading3Char"/>
    <w:uiPriority w:val="9"/>
    <w:qFormat/>
    <w:rsid w:val="0081157F"/>
    <w:pPr>
      <w:outlineLvl w:val="2"/>
    </w:pPr>
  </w:style>
  <w:style w:type="paragraph" w:styleId="Heading4">
    <w:name w:val="heading 4"/>
    <w:basedOn w:val="Normal"/>
    <w:next w:val="Normal"/>
    <w:link w:val="Heading4Char"/>
    <w:uiPriority w:val="9"/>
    <w:qFormat/>
    <w:rsid w:val="0081157F"/>
    <w:pPr>
      <w:keepNext/>
      <w:keepLines/>
      <w:numPr>
        <w:ilvl w:val="3"/>
        <w:numId w:val="5"/>
      </w:numPr>
      <w:spacing w:before="200"/>
      <w:outlineLvl w:val="3"/>
    </w:pPr>
    <w:rPr>
      <w:rFonts w:ascii="Calibri" w:hAnsi="Calibri"/>
      <w:b/>
      <w:bCs/>
      <w:i/>
      <w:iCs/>
      <w:color w:val="2F5773"/>
    </w:rPr>
  </w:style>
  <w:style w:type="paragraph" w:styleId="Heading5">
    <w:name w:val="heading 5"/>
    <w:aliases w:val="Cover subtitle white"/>
    <w:basedOn w:val="Normal"/>
    <w:next w:val="Normal"/>
    <w:link w:val="Heading5Char"/>
    <w:qFormat/>
    <w:rsid w:val="0081157F"/>
    <w:pPr>
      <w:keepNext/>
      <w:keepLines/>
      <w:spacing w:before="200"/>
      <w:outlineLvl w:val="4"/>
    </w:pPr>
    <w:rPr>
      <w:rFonts w:ascii="Calibri" w:hAnsi="Calibri"/>
      <w:caps/>
      <w:color w:val="FFFFFF"/>
      <w:sz w:val="28"/>
      <w:szCs w:val="28"/>
    </w:rPr>
  </w:style>
  <w:style w:type="paragraph" w:styleId="Heading6">
    <w:name w:val="heading 6"/>
    <w:basedOn w:val="Normal"/>
    <w:next w:val="Normal"/>
    <w:link w:val="Heading6Char"/>
    <w:uiPriority w:val="9"/>
    <w:qFormat/>
    <w:rsid w:val="0081157F"/>
    <w:pPr>
      <w:keepNext/>
      <w:keepLines/>
      <w:numPr>
        <w:ilvl w:val="5"/>
        <w:numId w:val="5"/>
      </w:numPr>
      <w:spacing w:before="200"/>
      <w:outlineLvl w:val="5"/>
    </w:pPr>
    <w:rPr>
      <w:rFonts w:ascii="Calibri" w:hAnsi="Calibri"/>
      <w:i/>
      <w:iCs/>
      <w:color w:val="172B39"/>
    </w:rPr>
  </w:style>
  <w:style w:type="paragraph" w:styleId="Heading7">
    <w:name w:val="heading 7"/>
    <w:basedOn w:val="Normal"/>
    <w:next w:val="Normal"/>
    <w:link w:val="Heading7Char"/>
    <w:uiPriority w:val="9"/>
    <w:qFormat/>
    <w:rsid w:val="0081157F"/>
    <w:pPr>
      <w:keepNext/>
      <w:keepLines/>
      <w:numPr>
        <w:ilvl w:val="6"/>
        <w:numId w:val="5"/>
      </w:numPr>
      <w:spacing w:before="200"/>
      <w:outlineLvl w:val="6"/>
    </w:pPr>
    <w:rPr>
      <w:rFonts w:ascii="Calibri" w:hAnsi="Calibri"/>
      <w:i/>
      <w:iCs/>
      <w:color w:val="404040"/>
    </w:rPr>
  </w:style>
  <w:style w:type="paragraph" w:styleId="Heading8">
    <w:name w:val="heading 8"/>
    <w:basedOn w:val="Normal"/>
    <w:next w:val="Normal"/>
    <w:link w:val="Heading8Char"/>
    <w:uiPriority w:val="9"/>
    <w:qFormat/>
    <w:rsid w:val="0081157F"/>
    <w:pPr>
      <w:keepNext/>
      <w:keepLines/>
      <w:numPr>
        <w:ilvl w:val="7"/>
        <w:numId w:val="5"/>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
    <w:qFormat/>
    <w:rsid w:val="0081157F"/>
    <w:pPr>
      <w:keepNext/>
      <w:keepLines/>
      <w:numPr>
        <w:ilvl w:val="8"/>
        <w:numId w:val="5"/>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locked/>
    <w:rsid w:val="00290DA3"/>
    <w:rPr>
      <w:b/>
      <w:bCs/>
      <w:caps/>
      <w:color w:val="FFFFFF"/>
      <w:sz w:val="40"/>
      <w:szCs w:val="40"/>
      <w:lang w:val="en-US" w:eastAsia="en-US"/>
    </w:rPr>
  </w:style>
  <w:style w:type="character" w:customStyle="1" w:styleId="Heading2Char">
    <w:name w:val="Heading 2 Char"/>
    <w:basedOn w:val="DefaultParagraphFont"/>
    <w:link w:val="Heading2"/>
    <w:uiPriority w:val="9"/>
    <w:locked/>
    <w:rsid w:val="00582AA7"/>
    <w:rPr>
      <w:color w:val="2F5773"/>
      <w:spacing w:val="5"/>
      <w:kern w:val="28"/>
      <w:sz w:val="52"/>
      <w:szCs w:val="52"/>
      <w:lang w:val="en-US" w:eastAsia="en-US"/>
    </w:rPr>
  </w:style>
  <w:style w:type="character" w:customStyle="1" w:styleId="Heading3Char">
    <w:name w:val="Heading 3 Char"/>
    <w:aliases w:val="Title 2 Char"/>
    <w:basedOn w:val="DefaultParagraphFont"/>
    <w:link w:val="Heading3"/>
    <w:uiPriority w:val="9"/>
    <w:locked/>
    <w:rsid w:val="00582AA7"/>
    <w:rPr>
      <w:rFonts w:ascii="Lucida Sans" w:hAnsi="Lucida Sans"/>
      <w:bCs/>
      <w:color w:val="2F5773"/>
      <w:sz w:val="32"/>
      <w:szCs w:val="24"/>
      <w:lang w:val="en-US" w:eastAsia="en-US"/>
    </w:rPr>
  </w:style>
  <w:style w:type="character" w:customStyle="1" w:styleId="Heading4Char">
    <w:name w:val="Heading 4 Char"/>
    <w:basedOn w:val="DefaultParagraphFont"/>
    <w:link w:val="Heading4"/>
    <w:uiPriority w:val="9"/>
    <w:locked/>
    <w:rsid w:val="00582AA7"/>
    <w:rPr>
      <w:b/>
      <w:bCs/>
      <w:i/>
      <w:iCs/>
      <w:color w:val="2F5773"/>
      <w:szCs w:val="24"/>
      <w:lang w:val="en-US" w:eastAsia="en-US"/>
    </w:rPr>
  </w:style>
  <w:style w:type="character" w:customStyle="1" w:styleId="Heading5Char">
    <w:name w:val="Heading 5 Char"/>
    <w:aliases w:val="Cover subtitle white Char"/>
    <w:basedOn w:val="DefaultParagraphFont"/>
    <w:link w:val="Heading5"/>
    <w:locked/>
    <w:rsid w:val="00290DA3"/>
    <w:rPr>
      <w:caps/>
      <w:color w:val="FFFFFF"/>
      <w:sz w:val="28"/>
      <w:szCs w:val="28"/>
      <w:lang w:val="en-US" w:eastAsia="en-US"/>
    </w:rPr>
  </w:style>
  <w:style w:type="character" w:customStyle="1" w:styleId="Heading6Char">
    <w:name w:val="Heading 6 Char"/>
    <w:basedOn w:val="DefaultParagraphFont"/>
    <w:link w:val="Heading6"/>
    <w:uiPriority w:val="9"/>
    <w:locked/>
    <w:rsid w:val="00582AA7"/>
    <w:rPr>
      <w:i/>
      <w:iCs/>
      <w:color w:val="172B39"/>
      <w:szCs w:val="24"/>
      <w:lang w:val="en-US" w:eastAsia="en-US"/>
    </w:rPr>
  </w:style>
  <w:style w:type="character" w:customStyle="1" w:styleId="Heading7Char">
    <w:name w:val="Heading 7 Char"/>
    <w:basedOn w:val="DefaultParagraphFont"/>
    <w:link w:val="Heading7"/>
    <w:uiPriority w:val="9"/>
    <w:locked/>
    <w:rsid w:val="00582AA7"/>
    <w:rPr>
      <w:i/>
      <w:iCs/>
      <w:color w:val="404040"/>
      <w:szCs w:val="24"/>
      <w:lang w:val="en-US" w:eastAsia="en-US"/>
    </w:rPr>
  </w:style>
  <w:style w:type="character" w:customStyle="1" w:styleId="Heading8Char">
    <w:name w:val="Heading 8 Char"/>
    <w:basedOn w:val="DefaultParagraphFont"/>
    <w:link w:val="Heading8"/>
    <w:uiPriority w:val="9"/>
    <w:locked/>
    <w:rsid w:val="00582AA7"/>
    <w:rPr>
      <w:color w:val="404040"/>
      <w:sz w:val="20"/>
      <w:szCs w:val="20"/>
      <w:lang w:val="en-US" w:eastAsia="en-US"/>
    </w:rPr>
  </w:style>
  <w:style w:type="character" w:customStyle="1" w:styleId="Heading9Char">
    <w:name w:val="Heading 9 Char"/>
    <w:basedOn w:val="DefaultParagraphFont"/>
    <w:link w:val="Heading9"/>
    <w:uiPriority w:val="9"/>
    <w:locked/>
    <w:rsid w:val="00582AA7"/>
    <w:rPr>
      <w:i/>
      <w:iCs/>
      <w:color w:val="404040"/>
      <w:sz w:val="20"/>
      <w:szCs w:val="20"/>
      <w:lang w:val="en-US" w:eastAsia="en-US"/>
    </w:rPr>
  </w:style>
  <w:style w:type="paragraph" w:customStyle="1" w:styleId="Numberedtilelevel1">
    <w:name w:val="Numbered tile level 1"/>
    <w:basedOn w:val="Titlelevel1"/>
    <w:qFormat/>
    <w:rsid w:val="0081157F"/>
    <w:pPr>
      <w:numPr>
        <w:numId w:val="9"/>
      </w:numPr>
    </w:pPr>
  </w:style>
  <w:style w:type="paragraph" w:customStyle="1" w:styleId="Numberedtitlelevel2">
    <w:name w:val="Numbered title level 2"/>
    <w:basedOn w:val="Titlelevel2"/>
    <w:next w:val="body"/>
    <w:qFormat/>
    <w:rsid w:val="0081157F"/>
    <w:pPr>
      <w:numPr>
        <w:ilvl w:val="1"/>
        <w:numId w:val="9"/>
      </w:numPr>
    </w:pPr>
  </w:style>
  <w:style w:type="paragraph" w:customStyle="1" w:styleId="Titlelevel2">
    <w:name w:val="Title level 2"/>
    <w:qFormat/>
    <w:rsid w:val="0081157F"/>
    <w:pPr>
      <w:spacing w:before="240" w:after="240"/>
    </w:pPr>
    <w:rPr>
      <w:rFonts w:ascii="Lucida Sans" w:hAnsi="Lucida Sans"/>
      <w:bCs/>
      <w:color w:val="2F5773"/>
      <w:sz w:val="32"/>
      <w:szCs w:val="24"/>
      <w:lang w:val="en-US" w:eastAsia="en-US"/>
    </w:rPr>
  </w:style>
  <w:style w:type="paragraph" w:customStyle="1" w:styleId="body">
    <w:name w:val="body"/>
    <w:qFormat/>
    <w:rsid w:val="003055C1"/>
    <w:pPr>
      <w:spacing w:before="240" w:after="120" w:line="276" w:lineRule="auto"/>
    </w:pPr>
    <w:rPr>
      <w:rFonts w:ascii="Lucida Bright" w:hAnsi="Lucida Bright"/>
      <w:szCs w:val="24"/>
      <w:lang w:val="en-GB" w:eastAsia="en-US"/>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b/>
      <w:color w:val="000000"/>
      <w:lang w:val="en-US" w:eastAsia="en-US"/>
    </w:rPr>
  </w:style>
  <w:style w:type="paragraph" w:customStyle="1" w:styleId="Tabledata">
    <w:name w:val="Table data"/>
    <w:basedOn w:val="body"/>
    <w:qFormat/>
    <w:rsid w:val="00455E0E"/>
    <w:pPr>
      <w:spacing w:before="120" w:line="240" w:lineRule="auto"/>
    </w:pPr>
    <w:rPr>
      <w:rFonts w:cs="Calibri"/>
      <w:bCs/>
      <w:color w:val="000000"/>
      <w:sz w:val="20"/>
      <w:szCs w:val="22"/>
      <w:lang w:eastAsia="en-GB"/>
    </w:rPr>
  </w:style>
  <w:style w:type="paragraph" w:customStyle="1" w:styleId="List1">
    <w:name w:val="List1"/>
    <w:autoRedefine/>
    <w:qFormat/>
    <w:rsid w:val="0081157F"/>
    <w:pPr>
      <w:numPr>
        <w:numId w:val="7"/>
      </w:numPr>
    </w:pPr>
    <w:rPr>
      <w:lang w:val="en-US" w:eastAsia="en-US"/>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locked/>
    <w:rsid w:val="00582AA7"/>
    <w:rPr>
      <w:rFonts w:cs="Times New Roman"/>
      <w:sz w:val="22"/>
    </w:rPr>
  </w:style>
  <w:style w:type="table" w:styleId="TableGrid">
    <w:name w:val="Table Grid"/>
    <w:basedOn w:val="TableProfessional"/>
    <w:uiPriority w:val="59"/>
    <w:rsid w:val="00A14332"/>
    <w:rPr>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blStylePr w:type="firstRow">
      <w:rPr>
        <w:rFonts w:ascii="Calibri" w:hAnsi="Calibri" w:cs="Times New Roman"/>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rsid w:val="00D5605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shd w:val="solid" w:color="000000" w:fill="FFFFFF"/>
      </w:tcPr>
    </w:tblStylePr>
  </w:style>
  <w:style w:type="paragraph" w:styleId="List">
    <w:name w:val="List"/>
    <w:basedOn w:val="Normal"/>
    <w:autoRedefine/>
    <w:uiPriority w:val="99"/>
    <w:semiHidden/>
    <w:qFormat/>
    <w:rsid w:val="0081157F"/>
    <w:pPr>
      <w:numPr>
        <w:numId w:val="8"/>
      </w:numPr>
      <w:spacing w:before="240" w:after="120"/>
      <w:contextualSpacing/>
    </w:pPr>
    <w:rPr>
      <w:rFonts w:ascii="Calibri" w:hAnsi="Calibri"/>
    </w:rPr>
  </w:style>
  <w:style w:type="paragraph" w:customStyle="1" w:styleId="Titlelevel1">
    <w:name w:val="Title level 1"/>
    <w:autoRedefine/>
    <w:qFormat/>
    <w:rsid w:val="0081157F"/>
    <w:pPr>
      <w:pBdr>
        <w:bottom w:val="single" w:sz="8" w:space="1" w:color="2F5773"/>
      </w:pBdr>
      <w:spacing w:before="360" w:after="600" w:line="560" w:lineRule="exact"/>
    </w:pPr>
    <w:rPr>
      <w:color w:val="2F5773"/>
      <w:spacing w:val="5"/>
      <w:kern w:val="28"/>
      <w:sz w:val="52"/>
      <w:szCs w:val="52"/>
      <w:lang w:val="en-US" w:eastAsia="en-US"/>
    </w:rPr>
  </w:style>
  <w:style w:type="paragraph" w:customStyle="1" w:styleId="Titlelevel3">
    <w:name w:val="Title level 3"/>
    <w:qFormat/>
    <w:rsid w:val="0081157F"/>
    <w:pPr>
      <w:spacing w:before="240" w:after="240"/>
    </w:pPr>
    <w:rPr>
      <w:b/>
      <w:color w:val="2F5773"/>
      <w:sz w:val="24"/>
      <w:szCs w:val="24"/>
      <w:lang w:val="en-US" w:eastAsia="en-US"/>
    </w:rPr>
  </w:style>
  <w:style w:type="paragraph" w:customStyle="1" w:styleId="Titlelevel4">
    <w:name w:val="Title level 4"/>
    <w:next w:val="body"/>
    <w:qFormat/>
    <w:rsid w:val="0081157F"/>
    <w:pPr>
      <w:spacing w:before="240" w:after="240"/>
    </w:pPr>
    <w:rPr>
      <w:color w:val="E98E31"/>
      <w:sz w:val="24"/>
      <w:szCs w:val="24"/>
      <w:lang w:val="en-US" w:eastAsia="en-US"/>
    </w:rPr>
  </w:style>
  <w:style w:type="paragraph" w:customStyle="1" w:styleId="Figuretitle">
    <w:name w:val="Figure title"/>
    <w:basedOn w:val="body"/>
    <w:next w:val="Normal"/>
    <w:autoRedefine/>
    <w:qFormat/>
    <w:rsid w:val="0081157F"/>
    <w:pPr>
      <w:keepNext/>
      <w:spacing w:before="360" w:after="360"/>
    </w:pPr>
    <w:rPr>
      <w:bCs/>
      <w:noProof/>
      <w:color w:val="2F5773"/>
      <w:szCs w:val="20"/>
      <w:lang w:eastAsia="en-GB"/>
    </w:rPr>
  </w:style>
  <w:style w:type="table" w:customStyle="1" w:styleId="EBAtable">
    <w:name w:val="EBA table"/>
    <w:uiPriority w:val="99"/>
    <w:rsid w:val="002434B0"/>
    <w:rPr>
      <w:sz w:val="20"/>
      <w:szCs w:val="20"/>
      <w:lang w:val="en-GB" w:eastAsia="zh-CN"/>
    </w:rPr>
    <w:tblPr>
      <w:tblInd w:w="0" w:type="dxa"/>
      <w:tblBorders>
        <w:bottom w:val="single" w:sz="2" w:space="0" w:color="000000"/>
        <w:insideH w:val="single" w:sz="2" w:space="0" w:color="000000"/>
      </w:tblBorders>
      <w:tblCellMar>
        <w:top w:w="0" w:type="dxa"/>
        <w:left w:w="108" w:type="dxa"/>
        <w:bottom w:w="0" w:type="dxa"/>
        <w:right w:w="108" w:type="dxa"/>
      </w:tblCellMar>
    </w:tblPr>
    <w:tblStylePr w:type="firstRow">
      <w:pPr>
        <w:jc w:val="left"/>
      </w:pPr>
      <w:rPr>
        <w:rFonts w:cs="Times New Roman"/>
      </w:rPr>
      <w:tblPr/>
      <w:trPr>
        <w:tblHeader/>
      </w:trPr>
      <w:tcPr>
        <w:tcBorders>
          <w:top w:val="nil"/>
          <w:left w:val="nil"/>
          <w:bottom w:val="single" w:sz="18" w:space="0" w:color="E98E31"/>
          <w:right w:val="nil"/>
          <w:insideH w:val="nil"/>
          <w:insideV w:val="nil"/>
          <w:tl2br w:val="nil"/>
          <w:tr2bl w:val="nil"/>
        </w:tcBorders>
      </w:tcPr>
    </w:tblStylePr>
    <w:tblStylePr w:type="lastRow">
      <w:rPr>
        <w:rFonts w:cs="Times New Roman"/>
      </w:rPr>
      <w:tblPr/>
      <w:tcPr>
        <w:tcBorders>
          <w:top w:val="nil"/>
          <w:left w:val="nil"/>
          <w:bottom w:val="single" w:sz="4" w:space="0" w:color="E98E31"/>
          <w:right w:val="nil"/>
          <w:insideH w:val="nil"/>
          <w:insideV w:val="nil"/>
          <w:tl2br w:val="nil"/>
          <w:tr2bl w:val="nil"/>
        </w:tcBorders>
      </w:tcPr>
    </w:tblStylePr>
  </w:style>
  <w:style w:type="character" w:styleId="PageNumber">
    <w:name w:val="page number"/>
    <w:basedOn w:val="DefaultParagraphFont"/>
    <w:uiPriority w:val="99"/>
    <w:semiHidden/>
    <w:rsid w:val="0081157F"/>
    <w:rPr>
      <w:rFonts w:ascii="Calibri" w:hAnsi="Calibri" w:cs="Times New Roman"/>
      <w:color w:val="auto"/>
      <w:sz w:val="22"/>
    </w:rPr>
  </w:style>
  <w:style w:type="paragraph" w:customStyle="1" w:styleId="Runningtitle">
    <w:name w:val="Running title"/>
    <w:qFormat/>
    <w:rsid w:val="0081157F"/>
    <w:rPr>
      <w:caps/>
      <w:sz w:val="16"/>
      <w:szCs w:val="18"/>
      <w:lang w:val="en-US" w:eastAsia="en-US"/>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locked/>
    <w:rsid w:val="00582AA7"/>
    <w:rPr>
      <w:rFonts w:cs="Times New Roman"/>
      <w:sz w:val="18"/>
      <w:szCs w:val="18"/>
    </w:rPr>
  </w:style>
  <w:style w:type="character" w:styleId="FootnoteReference">
    <w:name w:val="footnote reference"/>
    <w:basedOn w:val="DefaultParagraphFont"/>
    <w:uiPriority w:val="99"/>
    <w:qFormat/>
    <w:rsid w:val="0081157F"/>
    <w:rPr>
      <w:rFonts w:ascii="Calibri" w:hAnsi="Calibri" w:cs="Times New Roman"/>
      <w:sz w:val="18"/>
      <w:szCs w:val="18"/>
      <w:vertAlign w:val="superscript"/>
    </w:rPr>
  </w:style>
  <w:style w:type="paragraph" w:customStyle="1" w:styleId="bullet1">
    <w:name w:val="bullet 1"/>
    <w:basedOn w:val="body"/>
    <w:next w:val="body"/>
    <w:qFormat/>
    <w:rsid w:val="001C5BC2"/>
    <w:pPr>
      <w:numPr>
        <w:numId w:val="4"/>
      </w:numPr>
    </w:pPr>
    <w:rPr>
      <w:szCs w:val="22"/>
    </w:rPr>
  </w:style>
  <w:style w:type="paragraph" w:styleId="TOC1">
    <w:name w:val="toc 1"/>
    <w:basedOn w:val="Normal"/>
    <w:autoRedefine/>
    <w:uiPriority w:val="39"/>
    <w:qFormat/>
    <w:rsid w:val="0081157F"/>
    <w:pPr>
      <w:tabs>
        <w:tab w:val="left" w:pos="312"/>
        <w:tab w:val="left" w:pos="421"/>
        <w:tab w:val="right" w:pos="8771"/>
      </w:tabs>
      <w:spacing w:before="120" w:after="120"/>
      <w:outlineLvl w:val="0"/>
    </w:pPr>
    <w:rPr>
      <w:rFonts w:ascii="Calibri" w:hAnsi="Calibri"/>
      <w:b/>
      <w:bCs/>
      <w:noProof/>
      <w:color w:val="2F5773"/>
      <w:szCs w:val="22"/>
    </w:rPr>
  </w:style>
  <w:style w:type="paragraph" w:styleId="TOC2">
    <w:name w:val="toc 2"/>
    <w:basedOn w:val="Normal"/>
    <w:next w:val="Normal"/>
    <w:autoRedefine/>
    <w:uiPriority w:val="39"/>
    <w:qFormat/>
    <w:rsid w:val="0081157F"/>
    <w:pPr>
      <w:tabs>
        <w:tab w:val="left" w:pos="529"/>
        <w:tab w:val="right" w:pos="8771"/>
      </w:tabs>
      <w:spacing w:before="80" w:after="80"/>
    </w:pPr>
    <w:rPr>
      <w:rFonts w:ascii="Calibri" w:hAnsi="Calibri"/>
      <w:noProof/>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3"/>
      </w:numPr>
    </w:pPr>
    <w:rPr>
      <w:szCs w:val="22"/>
    </w:rPr>
  </w:style>
  <w:style w:type="paragraph" w:customStyle="1" w:styleId="Numberedtitlelevel3">
    <w:name w:val="Numbered title level 3"/>
    <w:basedOn w:val="Titlelevel3"/>
    <w:next w:val="body"/>
    <w:qFormat/>
    <w:rsid w:val="0081157F"/>
    <w:pPr>
      <w:numPr>
        <w:ilvl w:val="2"/>
        <w:numId w:val="9"/>
      </w:numPr>
    </w:pPr>
  </w:style>
  <w:style w:type="table" w:styleId="LightShading">
    <w:name w:val="Light Shading"/>
    <w:basedOn w:val="TableNormal"/>
    <w:uiPriority w:val="60"/>
    <w:rsid w:val="00F942C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5301B"/>
    <w:rPr>
      <w:color w:val="234156"/>
      <w:sz w:val="20"/>
      <w:szCs w:val="20"/>
    </w:rPr>
    <w:tblPr>
      <w:tblStyleRowBandSize w:val="1"/>
      <w:tblStyleColBandSize w:val="1"/>
      <w:tblBorders>
        <w:top w:val="single" w:sz="8" w:space="0" w:color="2F5773"/>
        <w:bottom w:val="single" w:sz="8" w:space="0" w:color="2F5773"/>
      </w:tblBorders>
    </w:tblPr>
    <w:tblStylePr w:type="firstRow">
      <w:pPr>
        <w:spacing w:before="0" w:after="0"/>
      </w:pPr>
      <w:rPr>
        <w:rFonts w:cs="Times New Roman"/>
        <w:b/>
        <w:bCs/>
      </w:rPr>
      <w:tblPr/>
      <w:tcPr>
        <w:tcBorders>
          <w:top w:val="single" w:sz="8" w:space="0" w:color="2F5773"/>
          <w:left w:val="nil"/>
          <w:bottom w:val="single" w:sz="8" w:space="0" w:color="2F5773"/>
          <w:right w:val="nil"/>
          <w:insideH w:val="nil"/>
          <w:insideV w:val="nil"/>
        </w:tcBorders>
      </w:tcPr>
    </w:tblStylePr>
    <w:tblStylePr w:type="lastRow">
      <w:pPr>
        <w:spacing w:before="0" w:after="0"/>
      </w:pPr>
      <w:rPr>
        <w:rFonts w:cs="Times New Roman"/>
        <w:b/>
        <w:bCs/>
      </w:rPr>
      <w:tblPr/>
      <w:tcPr>
        <w:tcBorders>
          <w:top w:val="single" w:sz="8" w:space="0" w:color="2F5773"/>
          <w:left w:val="nil"/>
          <w:bottom w:val="single" w:sz="8" w:space="0" w:color="2F577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1D7E6"/>
      </w:tcPr>
    </w:tblStylePr>
    <w:tblStylePr w:type="band1Horz">
      <w:rPr>
        <w:rFonts w:cs="Times New Roman"/>
      </w:rPr>
      <w:tblPr/>
      <w:tcPr>
        <w:tcBorders>
          <w:left w:val="nil"/>
          <w:right w:val="nil"/>
          <w:insideH w:val="nil"/>
          <w:insideV w:val="nil"/>
        </w:tcBorders>
        <w:shd w:val="clear" w:color="auto" w:fill="C1D7E6"/>
      </w:tcPr>
    </w:tblStylePr>
  </w:style>
  <w:style w:type="paragraph" w:customStyle="1" w:styleId="Contenttitle">
    <w:name w:val="Content title"/>
    <w:basedOn w:val="Titlelevel1"/>
    <w:qFormat/>
    <w:rsid w:val="0081157F"/>
  </w:style>
  <w:style w:type="paragraph" w:customStyle="1" w:styleId="Numberedtitlelevel4">
    <w:name w:val="Numbered title level 4"/>
    <w:basedOn w:val="Titlelevel4"/>
    <w:qFormat/>
    <w:rsid w:val="0081157F"/>
    <w:pPr>
      <w:numPr>
        <w:numId w:val="6"/>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locked/>
    <w:rsid w:val="00582AA7"/>
    <w:rPr>
      <w:rFonts w:cs="Times New Roman"/>
      <w:sz w:val="22"/>
    </w:rPr>
  </w:style>
  <w:style w:type="paragraph" w:styleId="Title">
    <w:name w:val="Title"/>
    <w:basedOn w:val="Normal"/>
    <w:next w:val="Normal"/>
    <w:link w:val="TitleChar"/>
    <w:qFormat/>
    <w:rsid w:val="0081157F"/>
    <w:pPr>
      <w:pBdr>
        <w:bottom w:val="single" w:sz="8" w:space="4" w:color="2F5773"/>
      </w:pBdr>
      <w:spacing w:after="300"/>
      <w:contextualSpacing/>
    </w:pPr>
    <w:rPr>
      <w:rFonts w:ascii="Lucida Fax" w:hAnsi="Lucida Fax"/>
      <w:color w:val="2F5773"/>
      <w:spacing w:val="5"/>
      <w:kern w:val="28"/>
      <w:sz w:val="52"/>
      <w:szCs w:val="52"/>
    </w:rPr>
  </w:style>
  <w:style w:type="character" w:customStyle="1" w:styleId="TitleChar">
    <w:name w:val="Title Char"/>
    <w:basedOn w:val="DefaultParagraphFont"/>
    <w:link w:val="Title"/>
    <w:locked/>
    <w:rsid w:val="0077379B"/>
    <w:rPr>
      <w:rFonts w:ascii="Lucida Fax" w:hAnsi="Lucida Fax"/>
      <w:color w:val="2F5773"/>
      <w:spacing w:val="5"/>
      <w:kern w:val="28"/>
      <w:sz w:val="52"/>
      <w:szCs w:val="52"/>
      <w:lang w:val="en-US" w:eastAsia="en-US"/>
    </w:rPr>
  </w:style>
  <w:style w:type="paragraph" w:styleId="TableofFigures">
    <w:name w:val="table of figures"/>
    <w:basedOn w:val="Normal"/>
    <w:next w:val="Normal"/>
    <w:autoRedefine/>
    <w:uiPriority w:val="99"/>
    <w:qFormat/>
    <w:rsid w:val="00172007"/>
    <w:pPr>
      <w:spacing w:before="160"/>
    </w:pPr>
  </w:style>
  <w:style w:type="paragraph" w:styleId="Subtitle">
    <w:name w:val="Subtitle"/>
    <w:basedOn w:val="Normal"/>
    <w:next w:val="Normal"/>
    <w:link w:val="SubtitleChar"/>
    <w:autoRedefine/>
    <w:uiPriority w:val="11"/>
    <w:qFormat/>
    <w:rsid w:val="0081157F"/>
    <w:pPr>
      <w:numPr>
        <w:ilvl w:val="1"/>
      </w:numPr>
      <w:spacing w:before="120" w:after="120"/>
    </w:pPr>
    <w:rPr>
      <w:caps/>
      <w:color w:val="2F5773"/>
      <w:sz w:val="26"/>
      <w:szCs w:val="26"/>
      <w:lang w:val="en-GB"/>
    </w:rPr>
  </w:style>
  <w:style w:type="character" w:customStyle="1" w:styleId="SubtitleChar">
    <w:name w:val="Subtitle Char"/>
    <w:basedOn w:val="DefaultParagraphFont"/>
    <w:link w:val="Subtitle"/>
    <w:uiPriority w:val="11"/>
    <w:locked/>
    <w:rsid w:val="0077379B"/>
    <w:rPr>
      <w:rFonts w:ascii="Lucida Bright" w:hAnsi="Lucida Bright"/>
      <w:caps/>
      <w:color w:val="2F5773"/>
      <w:sz w:val="26"/>
      <w:szCs w:val="26"/>
      <w:lang w:val="en-GB" w:eastAsia="en-US"/>
    </w:rPr>
  </w:style>
  <w:style w:type="character" w:styleId="BookTitle">
    <w:name w:val="Book Title"/>
    <w:basedOn w:val="DefaultParagraphFont"/>
    <w:uiPriority w:val="33"/>
    <w:qFormat/>
    <w:rsid w:val="0081157F"/>
    <w:rPr>
      <w:rFonts w:cs="Times New Roman"/>
      <w:b/>
      <w:bCs/>
      <w:smallCaps/>
      <w:spacing w:val="5"/>
    </w:rPr>
  </w:style>
  <w:style w:type="character" w:customStyle="1" w:styleId="Highlighttext">
    <w:name w:val="Highlight text"/>
    <w:basedOn w:val="DefaultParagraphFont"/>
    <w:uiPriority w:val="1"/>
    <w:semiHidden/>
    <w:qFormat/>
    <w:rsid w:val="0081157F"/>
    <w:rPr>
      <w:rFonts w:ascii="Calibri" w:hAnsi="Calibri" w:cs="Times New Roman"/>
      <w:b/>
      <w:bCs/>
      <w:color w:val="E98E31"/>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81157F"/>
    <w:pPr>
      <w:numPr>
        <w:numId w:val="16"/>
      </w:numPr>
      <w:tabs>
        <w:tab w:val="clear" w:pos="284"/>
        <w:tab w:val="num" w:pos="360"/>
      </w:tabs>
      <w:ind w:left="360" w:hanging="360"/>
      <w:contextualSpacing/>
    </w:pPr>
  </w:style>
  <w:style w:type="character" w:styleId="Hyperlink">
    <w:name w:val="Hyperlink"/>
    <w:basedOn w:val="DefaultParagraphFont"/>
    <w:uiPriority w:val="99"/>
    <w:rsid w:val="0081157F"/>
    <w:rPr>
      <w:rFonts w:cs="Times New Roman"/>
      <w:color w:val="2F5773"/>
      <w:u w:val="single"/>
    </w:rPr>
  </w:style>
  <w:style w:type="paragraph" w:customStyle="1" w:styleId="numberedparagraph">
    <w:name w:val="numbered paragraph"/>
    <w:basedOn w:val="body"/>
    <w:qFormat/>
    <w:rsid w:val="0081157F"/>
    <w:pPr>
      <w:tabs>
        <w:tab w:val="num" w:pos="284"/>
      </w:tabs>
      <w:ind w:left="284" w:hanging="284"/>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81157F"/>
    <w:rPr>
      <w:color w:val="2F57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7129">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Temp\EBA%20BSG%20report%20template%20-%20201X-XX-XX%20BSG%20Opinion%20on%20EBA%20CP%20201X%20XX%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19A1-5B46-4E7B-93DE-6C659EEE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BSG report template - 201X-XX-XX BSG Opinion on EBA CP 201X XX (2).dotx</Template>
  <TotalTime>1</TotalTime>
  <Pages>5</Pages>
  <Words>1268</Words>
  <Characters>7132</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OP</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Staff/Research Student</cp:lastModifiedBy>
  <cp:revision>2</cp:revision>
  <cp:lastPrinted>2014-12-19T09:45:00Z</cp:lastPrinted>
  <dcterms:created xsi:type="dcterms:W3CDTF">2014-12-20T08:54:00Z</dcterms:created>
  <dcterms:modified xsi:type="dcterms:W3CDTF">2014-12-20T08:54:00Z</dcterms:modified>
</cp:coreProperties>
</file>