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2" w:rsidRPr="00890FB6" w:rsidRDefault="00627B42">
      <w:pPr>
        <w:rPr>
          <w:rFonts w:ascii="Calibri" w:hAnsi="Calibri"/>
        </w:rPr>
      </w:pPr>
    </w:p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A03DB5" w:rsidRDefault="00A03DB5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 Expert</w:t>
      </w:r>
    </w:p>
    <w:p w:rsidR="001B2433" w:rsidRDefault="00D55973" w:rsidP="00A90D36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lang w:val="de-DE"/>
        </w:rPr>
      </w:pPr>
      <w:r>
        <w:rPr>
          <w:rFonts w:ascii="Calibri" w:hAnsi="Calibri"/>
          <w:sz w:val="40"/>
          <w:szCs w:val="40"/>
          <w:lang w:val="de-DE"/>
        </w:rPr>
        <w:t>(</w:t>
      </w:r>
      <w:r w:rsidR="0006275F">
        <w:rPr>
          <w:rFonts w:ascii="Calibri" w:hAnsi="Calibri"/>
          <w:sz w:val="40"/>
          <w:szCs w:val="40"/>
          <w:lang w:val="de-DE"/>
        </w:rPr>
        <w:t>Supervisory reporting</w:t>
      </w:r>
      <w:r w:rsidR="00913087">
        <w:rPr>
          <w:rFonts w:ascii="Calibri" w:hAnsi="Calibri"/>
          <w:sz w:val="40"/>
          <w:szCs w:val="40"/>
          <w:lang w:val="de-DE"/>
        </w:rPr>
        <w:t>)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of an EFTA Member State, or a country with which the Council has decided to open accession negotiations</w:t>
            </w:r>
          </w:p>
          <w:p w:rsidR="001B2433" w:rsidRPr="001F0317" w:rsidRDefault="001B2433" w:rsidP="00C34E1B">
            <w:pPr>
              <w:jc w:val="right"/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C34E1B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 have a level of education which corresponds to completed university studies of at least three years attested by a diploma.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1B2433" w:rsidRPr="001F0317" w:rsidRDefault="00344DD0" w:rsidP="00913087">
            <w:pPr>
              <w:ind w:left="34" w:hanging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="001B2433"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1B2433" w:rsidRPr="005B0C0C">
              <w:rPr>
                <w:rFonts w:ascii="Calibri" w:hAnsi="Calibri" w:cstheme="minorHAnsi"/>
                <w:color w:val="auto"/>
                <w:sz w:val="22"/>
                <w:szCs w:val="22"/>
                <w:u w:val="single"/>
              </w:rPr>
              <w:t xml:space="preserve">at least </w:t>
            </w:r>
            <w:r w:rsidR="00913087">
              <w:rPr>
                <w:rFonts w:ascii="Calibri" w:hAnsi="Calibri" w:cstheme="minorHAnsi"/>
                <w:color w:val="auto"/>
                <w:sz w:val="22"/>
                <w:szCs w:val="22"/>
                <w:u w:val="single"/>
              </w:rPr>
              <w:t>2</w:t>
            </w:r>
            <w:r w:rsidR="005B0C0C" w:rsidRPr="005B0C0C">
              <w:rPr>
                <w:rFonts w:ascii="Calibri" w:hAnsi="Calibri" w:cstheme="minorHAnsi"/>
                <w:color w:val="auto"/>
                <w:sz w:val="22"/>
                <w:szCs w:val="22"/>
                <w:u w:val="single"/>
              </w:rPr>
              <w:t xml:space="preserve"> </w:t>
            </w:r>
            <w:r w:rsidR="001B2433" w:rsidRPr="005B0C0C">
              <w:rPr>
                <w:rFonts w:ascii="Calibri" w:hAnsi="Calibri" w:cstheme="minorHAnsi"/>
                <w:color w:val="auto"/>
                <w:sz w:val="22"/>
                <w:szCs w:val="22"/>
                <w:u w:val="single"/>
              </w:rPr>
              <w:t>years</w:t>
            </w:r>
            <w:r w:rsidR="001B2433"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Pr="005B0C0C">
              <w:rPr>
                <w:rFonts w:ascii="Calibri" w:hAnsi="Calibri"/>
                <w:color w:val="auto"/>
                <w:sz w:val="22"/>
                <w:szCs w:val="22"/>
              </w:rPr>
              <w:t>p</w:t>
            </w:r>
            <w:r w:rsidRPr="005B0C0C">
              <w:rPr>
                <w:rFonts w:ascii="Calibri" w:hAnsi="Calibri"/>
                <w:sz w:val="22"/>
                <w:szCs w:val="22"/>
              </w:rPr>
              <w:t>r</w:t>
            </w:r>
            <w:r w:rsidRPr="00D23753">
              <w:rPr>
                <w:rFonts w:ascii="Calibri" w:hAnsi="Calibri"/>
                <w:sz w:val="22"/>
                <w:szCs w:val="22"/>
              </w:rPr>
              <w:t>oven fullti</w:t>
            </w:r>
            <w:r w:rsidRPr="000C3C60">
              <w:rPr>
                <w:rFonts w:ascii="Calibri" w:hAnsi="Calibri"/>
                <w:sz w:val="22"/>
                <w:szCs w:val="22"/>
              </w:rPr>
              <w:t>me professional experience</w:t>
            </w:r>
            <w:r w:rsidR="005B0C0C">
              <w:rPr>
                <w:rFonts w:ascii="Calibri" w:hAnsi="Calibri"/>
                <w:sz w:val="22"/>
                <w:szCs w:val="22"/>
              </w:rPr>
              <w:t xml:space="preserve"> of in the field of </w:t>
            </w:r>
            <w:r w:rsidR="005B0C0C" w:rsidRPr="006340D4">
              <w:rPr>
                <w:rFonts w:ascii="Calibri" w:hAnsi="Calibri"/>
                <w:sz w:val="22"/>
                <w:szCs w:val="22"/>
              </w:rPr>
              <w:t>bank regulation</w:t>
            </w:r>
            <w:r w:rsidR="00913087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5B0C0C" w:rsidRPr="006340D4">
              <w:rPr>
                <w:rFonts w:ascii="Calibri" w:hAnsi="Calibri"/>
                <w:sz w:val="22"/>
                <w:szCs w:val="22"/>
              </w:rPr>
              <w:t xml:space="preserve">banking supervision </w:t>
            </w:r>
            <w:r w:rsidR="00913087">
              <w:rPr>
                <w:rFonts w:ascii="Calibri" w:hAnsi="Calibri"/>
                <w:sz w:val="22"/>
                <w:szCs w:val="22"/>
              </w:rPr>
              <w:t xml:space="preserve">or similar roles in the banking sector </w:t>
            </w:r>
            <w:r w:rsidR="0006275F">
              <w:rPr>
                <w:rFonts w:ascii="Calibri" w:hAnsi="Calibri"/>
                <w:sz w:val="22"/>
                <w:szCs w:val="22"/>
              </w:rPr>
              <w:t xml:space="preserve">after </w:t>
            </w:r>
            <w:r w:rsidR="0006275F" w:rsidRPr="006340D4">
              <w:rPr>
                <w:rFonts w:ascii="Calibri" w:hAnsi="Calibri"/>
                <w:sz w:val="22"/>
                <w:szCs w:val="22"/>
              </w:rPr>
              <w:t>completing</w:t>
            </w:r>
            <w:r w:rsidR="005B0C0C" w:rsidRPr="006340D4">
              <w:rPr>
                <w:rFonts w:ascii="Calibri" w:hAnsi="Calibri"/>
                <w:sz w:val="22"/>
                <w:szCs w:val="22"/>
              </w:rPr>
              <w:t xml:space="preserve"> the education as mentioned</w:t>
            </w:r>
            <w:r w:rsidR="005B0C0C">
              <w:rPr>
                <w:rFonts w:ascii="Calibri" w:hAnsi="Calibri"/>
                <w:sz w:val="22"/>
                <w:szCs w:val="22"/>
              </w:rPr>
              <w:t xml:space="preserve"> in 1.2.1.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1B2433" w:rsidRPr="00344DD0" w:rsidRDefault="001B2433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F0317" w:rsidRDefault="001F0317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344DD0" w:rsidRDefault="00344DD0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344DD0" w:rsidRDefault="00344DD0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F0317" w:rsidRPr="001F0317" w:rsidRDefault="001F0317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1B2433">
          <w:rPr>
            <w:rFonts w:ascii="Calibri" w:hAnsi="Calibri"/>
            <w:noProof/>
            <w:sz w:val="22"/>
            <w:szCs w:val="22"/>
          </w:rPr>
          <w:t>8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53890CAB" wp14:editId="4BB7D8E2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13087" w:rsidRDefault="0006275F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DOV RA SEC 04/2015 repl</w:t>
    </w:r>
  </w:p>
  <w:p w:rsidR="00233559" w:rsidRPr="00913087" w:rsidRDefault="0006275F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30 October</w:t>
    </w:r>
    <w:r w:rsidR="00913087" w:rsidRPr="00913087">
      <w:rPr>
        <w:rFonts w:ascii="Calibri" w:hAnsi="Calibri"/>
        <w:noProof/>
        <w:sz w:val="22"/>
        <w:szCs w:val="22"/>
        <w:lang w:eastAsia="en-GB"/>
      </w:rPr>
      <w:t xml:space="preserve"> </w:t>
    </w:r>
    <w:r w:rsidR="005B0C0C" w:rsidRPr="00913087">
      <w:rPr>
        <w:rFonts w:ascii="Calibri" w:hAnsi="Calibri"/>
        <w:noProof/>
        <w:sz w:val="22"/>
        <w:szCs w:val="22"/>
        <w:lang w:eastAsia="en-GB"/>
      </w:rPr>
      <w:t xml:space="preserve"> 201</w:t>
    </w:r>
    <w:r w:rsidR="002C269B"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670841FF" wp14:editId="42D8C30E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87" w:rsidRPr="00913087">
      <w:rPr>
        <w:rFonts w:ascii="Calibri" w:hAnsi="Calibri"/>
        <w:noProof/>
        <w:sz w:val="22"/>
        <w:szCs w:val="22"/>
        <w:lang w:eastAsia="en-GB"/>
      </w:rPr>
      <w:t>5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300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6275F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44DD0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C5643"/>
    <w:rsid w:val="004D223F"/>
    <w:rsid w:val="004E100C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B0C0C"/>
    <w:rsid w:val="005C1136"/>
    <w:rsid w:val="005C6F27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400B"/>
    <w:rsid w:val="0089689B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5041F"/>
    <w:rsid w:val="00964AA4"/>
    <w:rsid w:val="009832C9"/>
    <w:rsid w:val="009E077F"/>
    <w:rsid w:val="00A03DB5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2944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97B0D"/>
    <w:rsid w:val="00CA0813"/>
    <w:rsid w:val="00CA3196"/>
    <w:rsid w:val="00CA369A"/>
    <w:rsid w:val="00CA6BB3"/>
    <w:rsid w:val="00CA7A21"/>
    <w:rsid w:val="00CB2F77"/>
    <w:rsid w:val="00CF1306"/>
    <w:rsid w:val="00D00B5A"/>
    <w:rsid w:val="00D07F77"/>
    <w:rsid w:val="00D1314A"/>
    <w:rsid w:val="00D17067"/>
    <w:rsid w:val="00D2098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CA3AC-8D3D-4748-8F13-96468F79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92F60AF9</Template>
  <TotalTime>0</TotalTime>
  <Pages>1</Pages>
  <Words>215</Words>
  <Characters>1213</Characters>
  <Application>Microsoft Office Word</Application>
  <DocSecurity>4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1415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2015-10-30T14:35:00Z</dcterms:created>
  <dcterms:modified xsi:type="dcterms:W3CDTF">2015-10-30T14:35:00Z</dcterms:modified>
</cp:coreProperties>
</file>