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Pr="00CB2B61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 w:rsidRPr="00CB2B61">
        <w:rPr>
          <w:rFonts w:ascii="Times New Roman" w:hAnsi="Times New Roman"/>
          <w:sz w:val="24"/>
        </w:rPr>
        <w:t>ET</w:t>
      </w:r>
    </w:p>
    <w:p w14:paraId="64EE1F0A" w14:textId="77777777" w:rsidR="00CE3400" w:rsidRPr="00CB2B61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CB2B61" w:rsidRDefault="00B376B6" w:rsidP="00B376B6">
      <w:pPr>
        <w:jc w:val="center"/>
        <w:rPr>
          <w:rFonts w:ascii="Times New Roman" w:hAnsi="Times New Roman"/>
          <w:sz w:val="24"/>
        </w:rPr>
      </w:pPr>
      <w:r w:rsidRPr="00CB2B61">
        <w:rPr>
          <w:rFonts w:ascii="Times New Roman" w:hAnsi="Times New Roman"/>
          <w:sz w:val="24"/>
        </w:rPr>
        <w:t>II LISA</w:t>
      </w:r>
    </w:p>
    <w:p w14:paraId="30547FF9" w14:textId="77777777" w:rsidR="00B376B6" w:rsidRPr="00CB2B61" w:rsidRDefault="00B376B6" w:rsidP="00B376B6">
      <w:pPr>
        <w:jc w:val="center"/>
        <w:rPr>
          <w:rFonts w:ascii="Times New Roman" w:hAnsi="Times New Roman"/>
          <w:sz w:val="24"/>
        </w:rPr>
      </w:pPr>
      <w:r w:rsidRPr="00CB2B61">
        <w:rPr>
          <w:rFonts w:ascii="Times New Roman" w:hAnsi="Times New Roman"/>
          <w:sz w:val="24"/>
        </w:rPr>
        <w:t>„II LISA</w:t>
      </w:r>
    </w:p>
    <w:p w14:paraId="34BE32D9" w14:textId="77777777" w:rsidR="00B376B6" w:rsidRPr="00CB2B61" w:rsidRDefault="00B376B6" w:rsidP="00B376B6">
      <w:pPr>
        <w:jc w:val="center"/>
        <w:rPr>
          <w:rFonts w:ascii="Times New Roman" w:hAnsi="Times New Roman"/>
          <w:b/>
          <w:sz w:val="24"/>
        </w:rPr>
      </w:pPr>
      <w:r w:rsidRPr="00CB2B61">
        <w:rPr>
          <w:rFonts w:ascii="Times New Roman" w:hAnsi="Times New Roman"/>
          <w:b/>
          <w:sz w:val="24"/>
        </w:rPr>
        <w:t>OMAVAHENDITE JA OMAVAHENDITE NÕUETE ARUANDLUSE JUHISED</w:t>
      </w:r>
    </w:p>
    <w:p w14:paraId="7FB17BEE" w14:textId="77777777" w:rsidR="00B376B6" w:rsidRPr="00CB2B61" w:rsidRDefault="00B376B6" w:rsidP="00B376B6"/>
    <w:p w14:paraId="56EC5624" w14:textId="77777777" w:rsidR="00B376B6" w:rsidRPr="00CB2B61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CB2B61">
        <w:rPr>
          <w:rStyle w:val="InstructionsTabelleText"/>
          <w:rFonts w:ascii="Times New Roman" w:hAnsi="Times New Roman"/>
          <w:b/>
          <w:sz w:val="24"/>
          <w:u w:val="single"/>
        </w:rPr>
        <w:t>II OSA. VORMIDE TÄITMISE JUHISED</w:t>
      </w:r>
    </w:p>
    <w:p w14:paraId="43B18682" w14:textId="77777777" w:rsidR="00B376B6" w:rsidRPr="00CB2B61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CB2B61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CB2B61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CB2B61"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Pr="00CB2B61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Pr="00CB2B61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CB2B61" w:rsidRDefault="005F103E" w:rsidP="005F103E">
      <w:pPr>
        <w:jc w:val="left"/>
        <w:rPr>
          <w:rFonts w:ascii="Times New Roman" w:hAnsi="Times New Roman"/>
          <w:bCs/>
          <w:sz w:val="24"/>
        </w:rPr>
      </w:pPr>
      <w:r w:rsidRPr="00CB2B61">
        <w:rPr>
          <w:rFonts w:ascii="Times New Roman" w:hAnsi="Times New Roman"/>
          <w:sz w:val="24"/>
        </w:rPr>
        <w:t xml:space="preserve">10. </w:t>
      </w:r>
      <w:r w:rsidRPr="00CB2B61">
        <w:rPr>
          <w:rFonts w:ascii="Times New Roman" w:hAnsi="Times New Roman"/>
          <w:sz w:val="24"/>
          <w:u w:val="single"/>
        </w:rPr>
        <w:t>C 36.00 – KRÜPTOVARADEGA SEOTUD RISKIPOSITSIOONID</w:t>
      </w:r>
    </w:p>
    <w:p w14:paraId="05C81E67" w14:textId="77777777" w:rsidR="005F103E" w:rsidRPr="00CB2B61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 w:rsidRPr="00CB2B61">
        <w:rPr>
          <w:rFonts w:ascii="Times New Roman" w:hAnsi="Times New Roman"/>
          <w:sz w:val="24"/>
          <w:u w:val="none"/>
        </w:rPr>
        <w:t xml:space="preserve">10.1. </w:t>
      </w:r>
      <w:r w:rsidRPr="00CB2B61">
        <w:rPr>
          <w:rFonts w:ascii="Times New Roman" w:hAnsi="Times New Roman"/>
          <w:sz w:val="24"/>
        </w:rPr>
        <w:t>Üldised märkused</w:t>
      </w:r>
    </w:p>
    <w:p w14:paraId="6942FA35" w14:textId="77777777" w:rsidR="005F103E" w:rsidRPr="00CB2B61" w:rsidRDefault="005F103E" w:rsidP="00CF4FBC">
      <w:pPr>
        <w:pStyle w:val="InstructionsText2"/>
      </w:pPr>
      <w:r w:rsidRPr="00CB2B61">
        <w:t>Seda vormi kasutatakse teabe esitamiseks krüptovaradega seotud riskipositsioonide kohta, nagu on nõutud vastavalt määruse (EL) nr 575/2013 artikli 501d lõigetele 2 ja 3.</w:t>
      </w:r>
    </w:p>
    <w:p w14:paraId="4985A436" w14:textId="77777777" w:rsidR="005F103E" w:rsidRPr="00CB2B61" w:rsidRDefault="005F103E" w:rsidP="005F103E">
      <w:pPr>
        <w:pStyle w:val="InstructionsText2"/>
      </w:pPr>
      <w:r w:rsidRPr="00CB2B61">
        <w:t>Krüptovaradega seotud riskipositsioone kajastatakse ainult sellel vormil.</w:t>
      </w:r>
    </w:p>
    <w:p w14:paraId="26F9871B" w14:textId="4FCA9AB4" w:rsidR="005F103E" w:rsidRPr="00CB2B61" w:rsidRDefault="005F103E" w:rsidP="00036C7E">
      <w:pPr>
        <w:pStyle w:val="InstructionsText2"/>
        <w:numPr>
          <w:ilvl w:val="0"/>
          <w:numId w:val="0"/>
        </w:numPr>
      </w:pPr>
      <w:r w:rsidRPr="00CB2B61">
        <w:t>10.2. Juhised konkreetsete kirjete kohta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CB2B61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CB2B61" w:rsidRDefault="005F103E" w:rsidP="005F103E">
            <w:pPr>
              <w:pStyle w:val="InstructionsText"/>
            </w:pPr>
            <w:r w:rsidRPr="00CB2B61">
              <w:t>Veerg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CB2B61" w:rsidRDefault="005F103E" w:rsidP="005F103E">
            <w:pPr>
              <w:pStyle w:val="InstructionsText"/>
            </w:pPr>
            <w:r w:rsidRPr="00CB2B61">
              <w:t>Viited õigussätetele ja juhised</w:t>
            </w:r>
          </w:p>
        </w:tc>
      </w:tr>
      <w:tr w:rsidR="005F103E" w:rsidRPr="00CB2B61" w14:paraId="7E08B7B7" w14:textId="77777777" w:rsidTr="00A258A5">
        <w:tc>
          <w:tcPr>
            <w:tcW w:w="1555" w:type="dxa"/>
          </w:tcPr>
          <w:p w14:paraId="49AED87C" w14:textId="77777777" w:rsidR="005F103E" w:rsidRPr="00CB2B61" w:rsidRDefault="005F103E" w:rsidP="005F103E">
            <w:pPr>
              <w:pStyle w:val="InstructionsText"/>
            </w:pPr>
            <w:r w:rsidRPr="00CB2B61">
              <w:t>0010</w:t>
            </w:r>
          </w:p>
        </w:tc>
        <w:tc>
          <w:tcPr>
            <w:tcW w:w="8363" w:type="dxa"/>
          </w:tcPr>
          <w:p w14:paraId="53B3EE01" w14:textId="77777777" w:rsidR="005F103E" w:rsidRPr="00CB2B61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B61">
              <w:rPr>
                <w:rStyle w:val="InstructionsTabelleberschrift"/>
                <w:rFonts w:ascii="Times New Roman" w:hAnsi="Times New Roman"/>
                <w:sz w:val="24"/>
              </w:rPr>
              <w:t>Riskipositsiooni väärtus</w:t>
            </w:r>
          </w:p>
          <w:p w14:paraId="38BE77DA" w14:textId="77777777" w:rsidR="005F103E" w:rsidRPr="00CB2B61" w:rsidRDefault="005F103E" w:rsidP="005F103E">
            <w:pPr>
              <w:pStyle w:val="InstructionsText"/>
            </w:pPr>
            <w:r w:rsidRPr="00CB2B61">
              <w:t xml:space="preserve">Krüptovaradega seotud riskipositsioonide väärtus määruse (EL) nr 575/2013 </w:t>
            </w:r>
            <w:r w:rsidRPr="00CB2B61">
              <w:rPr>
                <w:rStyle w:val="InstructionsTabelleberschrift"/>
                <w:b w:val="0"/>
              </w:rPr>
              <w:t>artikli 501d lõikes 2</w:t>
            </w:r>
            <w:r w:rsidRPr="00CB2B61">
              <w:t xml:space="preserve"> osutatud eri liiki krüptovarade puhul.</w:t>
            </w:r>
          </w:p>
        </w:tc>
      </w:tr>
      <w:tr w:rsidR="005F103E" w:rsidRPr="00CB2B61" w14:paraId="668FA6EC" w14:textId="77777777" w:rsidTr="00A258A5">
        <w:tc>
          <w:tcPr>
            <w:tcW w:w="1555" w:type="dxa"/>
          </w:tcPr>
          <w:p w14:paraId="2F7CD94C" w14:textId="77777777" w:rsidR="005F103E" w:rsidRPr="00CB2B61" w:rsidRDefault="005F103E" w:rsidP="005F103E">
            <w:pPr>
              <w:pStyle w:val="InstructionsText"/>
            </w:pPr>
            <w:r w:rsidRPr="00CB2B61">
              <w:t>0020</w:t>
            </w:r>
          </w:p>
        </w:tc>
        <w:tc>
          <w:tcPr>
            <w:tcW w:w="8363" w:type="dxa"/>
          </w:tcPr>
          <w:p w14:paraId="63A90F26" w14:textId="77777777" w:rsidR="005F103E" w:rsidRPr="00CB2B61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 w:rsidRPr="00CB2B61">
              <w:rPr>
                <w:rStyle w:val="InstructionsTabelleberschrift"/>
                <w:rFonts w:ascii="Times New Roman" w:hAnsi="Times New Roman"/>
                <w:sz w:val="24"/>
              </w:rPr>
              <w:t>Riskiga kaalutud vara (RWEA)</w:t>
            </w:r>
          </w:p>
          <w:p w14:paraId="67B71D23" w14:textId="77777777" w:rsidR="005F103E" w:rsidRPr="00CB2B61" w:rsidRDefault="005F103E" w:rsidP="005F103E">
            <w:pPr>
              <w:pStyle w:val="InstructionsText"/>
              <w:rPr>
                <w:b/>
              </w:rPr>
            </w:pPr>
            <w:r w:rsidRPr="00CB2B61">
              <w:t>Määruse (EL) nr 575/2013 artikli 501d lõige 2</w:t>
            </w:r>
            <w:r w:rsidRPr="00CB2B61">
              <w:rPr>
                <w:b/>
              </w:rPr>
              <w:t xml:space="preserve"> </w:t>
            </w:r>
          </w:p>
          <w:p w14:paraId="76E5BCF9" w14:textId="77777777" w:rsidR="005F103E" w:rsidRPr="00CB2B61" w:rsidRDefault="005F103E" w:rsidP="005F103E">
            <w:pPr>
              <w:pStyle w:val="InstructionsText"/>
            </w:pPr>
            <w:r w:rsidRPr="00CB2B61">
              <w:t>Riskiga kaalutud vara krüptovaradega seotud eri liiki riskipositsioonide puhul, mis on arvutatud vastavalt määruse (EL) nr 575/2013 artikli 501d lõikele 2.</w:t>
            </w:r>
          </w:p>
        </w:tc>
      </w:tr>
    </w:tbl>
    <w:p w14:paraId="30039F5A" w14:textId="77777777" w:rsidR="005F103E" w:rsidRPr="00CB2B61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CB2B61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CB2B61" w:rsidRDefault="005F103E" w:rsidP="005F103E">
            <w:pPr>
              <w:pStyle w:val="InstructionsText"/>
            </w:pPr>
            <w:r w:rsidRPr="00CB2B61">
              <w:t>Rida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CB2B61" w:rsidRDefault="005F103E" w:rsidP="005F103E">
            <w:pPr>
              <w:pStyle w:val="InstructionsText"/>
            </w:pPr>
            <w:r w:rsidRPr="00CB2B61">
              <w:t>Viited õigussätetele ja juhised</w:t>
            </w:r>
          </w:p>
        </w:tc>
      </w:tr>
      <w:tr w:rsidR="005F103E" w:rsidRPr="00CB2B61" w14:paraId="004946E8" w14:textId="77777777" w:rsidTr="00A258A5">
        <w:tc>
          <w:tcPr>
            <w:tcW w:w="1555" w:type="dxa"/>
          </w:tcPr>
          <w:p w14:paraId="69F3E7A4" w14:textId="77777777" w:rsidR="005F103E" w:rsidRPr="00CB2B61" w:rsidRDefault="005F103E" w:rsidP="005F103E">
            <w:pPr>
              <w:pStyle w:val="InstructionsText"/>
            </w:pPr>
            <w:r w:rsidRPr="00CB2B61">
              <w:t>0010</w:t>
            </w:r>
          </w:p>
        </w:tc>
        <w:tc>
          <w:tcPr>
            <w:tcW w:w="8363" w:type="dxa"/>
          </w:tcPr>
          <w:p w14:paraId="4D0A79FC" w14:textId="77777777" w:rsidR="005F103E" w:rsidRPr="00CB2B61" w:rsidRDefault="005F103E" w:rsidP="005F103E">
            <w:pPr>
              <w:pStyle w:val="InstructionsText"/>
            </w:pPr>
            <w:r w:rsidRPr="00CB2B61">
              <w:rPr>
                <w:rStyle w:val="InstructionsTabelleberschrift"/>
                <w:rFonts w:ascii="Times New Roman" w:hAnsi="Times New Roman"/>
                <w:sz w:val="24"/>
              </w:rPr>
              <w:t>Koguriskipositsioon</w:t>
            </w:r>
          </w:p>
          <w:p w14:paraId="25F6989B" w14:textId="77777777" w:rsidR="005F103E" w:rsidRPr="00CB2B61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CB2B6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Ridade 0020, 0030 ja 0040 summana arvutatud koguväärtused. </w:t>
            </w:r>
            <w:r w:rsidRPr="00CB2B61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Veerus 0020 esitatud väärtus võrdub vormi C 02.00 (omavahendite nõuded) real 0780 kajastatud koguriskipositsiooniga.</w:t>
            </w:r>
          </w:p>
        </w:tc>
      </w:tr>
      <w:tr w:rsidR="005F103E" w:rsidRPr="00CB2B61" w14:paraId="33BB0F18" w14:textId="77777777" w:rsidTr="00A258A5">
        <w:tc>
          <w:tcPr>
            <w:tcW w:w="1555" w:type="dxa"/>
          </w:tcPr>
          <w:p w14:paraId="1631E888" w14:textId="77777777" w:rsidR="005F103E" w:rsidRPr="00CB2B61" w:rsidRDefault="005F103E" w:rsidP="005F103E">
            <w:pPr>
              <w:pStyle w:val="InstructionsText"/>
            </w:pPr>
            <w:r w:rsidRPr="00CB2B61">
              <w:t>0020</w:t>
            </w:r>
          </w:p>
        </w:tc>
        <w:tc>
          <w:tcPr>
            <w:tcW w:w="8363" w:type="dxa"/>
          </w:tcPr>
          <w:p w14:paraId="13B2705E" w14:textId="77777777" w:rsidR="005F103E" w:rsidRPr="00CB2B61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 w:rsidRPr="00CB2B61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Tokeniseeritud traditsiooniliste varadega seotud krüptovara riskipositsioonid </w:t>
            </w:r>
          </w:p>
          <w:p w14:paraId="3F8D8884" w14:textId="77777777" w:rsidR="005F103E" w:rsidRPr="00CB2B61" w:rsidRDefault="005F103E" w:rsidP="005F103E">
            <w:pPr>
              <w:pStyle w:val="InstructionsText"/>
            </w:pPr>
            <w:r w:rsidRPr="00CB2B61">
              <w:t xml:space="preserve">Määruse (EL) nr 575/2013 </w:t>
            </w:r>
            <w:r w:rsidRPr="00CB2B61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artikli 501d lõike 2 punkt a</w:t>
            </w:r>
            <w:r w:rsidRPr="00CB2B61">
              <w:t>.</w:t>
            </w:r>
          </w:p>
        </w:tc>
      </w:tr>
      <w:tr w:rsidR="005F103E" w:rsidRPr="00CB2B61" w14:paraId="799E93D5" w14:textId="77777777" w:rsidTr="00A258A5">
        <w:tc>
          <w:tcPr>
            <w:tcW w:w="1555" w:type="dxa"/>
          </w:tcPr>
          <w:p w14:paraId="2A3EE14A" w14:textId="77777777" w:rsidR="005F103E" w:rsidRPr="00CB2B61" w:rsidRDefault="005F103E" w:rsidP="005F103E">
            <w:pPr>
              <w:pStyle w:val="InstructionsText"/>
            </w:pPr>
            <w:r w:rsidRPr="00CB2B61">
              <w:t>0030</w:t>
            </w:r>
          </w:p>
        </w:tc>
        <w:tc>
          <w:tcPr>
            <w:tcW w:w="8363" w:type="dxa"/>
          </w:tcPr>
          <w:p w14:paraId="495597FE" w14:textId="77777777" w:rsidR="005F103E" w:rsidRPr="00CB2B61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B61">
              <w:rPr>
                <w:rStyle w:val="InstructionsTabelleberschrift"/>
                <w:rFonts w:ascii="Times New Roman" w:hAnsi="Times New Roman"/>
                <w:sz w:val="24"/>
              </w:rPr>
              <w:t xml:space="preserve"> Varapõhiste tokenitega seotud riskipositsioonid</w:t>
            </w:r>
          </w:p>
          <w:p w14:paraId="73B4C961" w14:textId="77777777" w:rsidR="005F103E" w:rsidRPr="00CB2B61" w:rsidRDefault="005F103E" w:rsidP="005F103E">
            <w:pPr>
              <w:pStyle w:val="InstructionsText"/>
              <w:rPr>
                <w:rStyle w:val="InstructionsTabelleberschrift"/>
              </w:rPr>
            </w:pPr>
            <w:r w:rsidRPr="00CB2B61">
              <w:lastRenderedPageBreak/>
              <w:t>Määruse (EL) nr 575/2013 artikli 501d lõike 2 punkt b</w:t>
            </w:r>
          </w:p>
        </w:tc>
      </w:tr>
      <w:tr w:rsidR="005F103E" w:rsidRPr="00CB2B61" w14:paraId="4E3EC874" w14:textId="77777777" w:rsidTr="00A258A5">
        <w:tc>
          <w:tcPr>
            <w:tcW w:w="1555" w:type="dxa"/>
          </w:tcPr>
          <w:p w14:paraId="539A4D7C" w14:textId="77777777" w:rsidR="005F103E" w:rsidRPr="00CB2B61" w:rsidRDefault="005F103E" w:rsidP="005F103E">
            <w:pPr>
              <w:pStyle w:val="InstructionsText"/>
            </w:pPr>
            <w:r w:rsidRPr="00CB2B61">
              <w:lastRenderedPageBreak/>
              <w:t>0040</w:t>
            </w:r>
          </w:p>
        </w:tc>
        <w:tc>
          <w:tcPr>
            <w:tcW w:w="8363" w:type="dxa"/>
          </w:tcPr>
          <w:p w14:paraId="619B78AB" w14:textId="77777777" w:rsidR="005F103E" w:rsidRPr="00CB2B61" w:rsidRDefault="005F103E" w:rsidP="005F103E">
            <w:pPr>
              <w:pStyle w:val="InstructionsText"/>
            </w:pPr>
            <w:r w:rsidRPr="00CB2B61">
              <w:rPr>
                <w:rStyle w:val="InstructionsTabelleberschrift"/>
                <w:rFonts w:ascii="Times New Roman" w:hAnsi="Times New Roman"/>
                <w:sz w:val="24"/>
              </w:rPr>
              <w:t>Muude krüptovaradega seotud riskipositsioonid</w:t>
            </w:r>
          </w:p>
          <w:p w14:paraId="2471242B" w14:textId="77777777" w:rsidR="005F103E" w:rsidRPr="00CB2B61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CB2B61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Määruse (EL) nr 575/2013 artikli 501d lõike 2 punkt c</w:t>
            </w:r>
          </w:p>
          <w:p w14:paraId="23855C9D" w14:textId="77777777" w:rsidR="005F103E" w:rsidRPr="00CB2B61" w:rsidRDefault="005F103E" w:rsidP="005F103E">
            <w:pPr>
              <w:pStyle w:val="InstructionsText"/>
            </w:pPr>
            <w:r w:rsidRPr="00CB2B6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Muud krüptovaradega seotud riskipositsioonid, mis erinevad </w:t>
            </w:r>
            <w:r w:rsidRPr="00CB2B61">
              <w:t xml:space="preserve">määruse (EL) nr 575/2013 artikli 501d lõike 2 </w:t>
            </w:r>
            <w:r w:rsidRPr="00CB2B61">
              <w:rPr>
                <w:rStyle w:val="InstructionsTabelleberschrift"/>
              </w:rPr>
              <w:t>punktidest a ja b.</w:t>
            </w:r>
          </w:p>
        </w:tc>
      </w:tr>
      <w:tr w:rsidR="005F103E" w:rsidRPr="00CB2B61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CB2B61" w:rsidRDefault="005F103E" w:rsidP="005F103E">
            <w:pPr>
              <w:pStyle w:val="InstructionsText"/>
            </w:pPr>
            <w:r w:rsidRPr="00CB2B61">
              <w:t>Rida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CB2B61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B61">
              <w:rPr>
                <w:rStyle w:val="InstructionsTabelleberschrift"/>
                <w:rFonts w:ascii="Times New Roman" w:hAnsi="Times New Roman"/>
                <w:sz w:val="24"/>
              </w:rPr>
              <w:t xml:space="preserve">Memokirje </w:t>
            </w:r>
          </w:p>
        </w:tc>
      </w:tr>
      <w:tr w:rsidR="005F103E" w:rsidRPr="00CB2B61" w14:paraId="2CFF9186" w14:textId="77777777" w:rsidTr="00A258A5">
        <w:tc>
          <w:tcPr>
            <w:tcW w:w="1555" w:type="dxa"/>
          </w:tcPr>
          <w:p w14:paraId="4AF60EE0" w14:textId="77777777" w:rsidR="005F103E" w:rsidRPr="00CB2B61" w:rsidRDefault="005F103E" w:rsidP="005F103E">
            <w:pPr>
              <w:pStyle w:val="InstructionsText"/>
            </w:pPr>
            <w:r w:rsidRPr="00CB2B61">
              <w:t>0050</w:t>
            </w:r>
          </w:p>
        </w:tc>
        <w:tc>
          <w:tcPr>
            <w:tcW w:w="8363" w:type="dxa"/>
          </w:tcPr>
          <w:p w14:paraId="5CA594C5" w14:textId="77777777" w:rsidR="005F103E" w:rsidRPr="00CB2B61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CB2B61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Muude krüptovaradega seotud riskipositsioonid, väljendatuna protsendina finantsinstitutsiooni esimese taseme omavahenditest</w:t>
            </w:r>
            <w:r w:rsidRPr="00CB2B61">
              <w:rPr>
                <w:rStyle w:val="InstructionsTabelleberschrift"/>
                <w:rFonts w:ascii="Times New Roman" w:hAnsi="Times New Roman"/>
                <w:sz w:val="24"/>
              </w:rPr>
              <w:t>.</w:t>
            </w:r>
            <w:r w:rsidRPr="00CB2B61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77777777" w:rsidR="005F103E" w:rsidRPr="00CB2B61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 w:rsidRPr="00CB2B61">
              <w:t xml:space="preserve">Määruse (EL) nr 575/2013 </w:t>
            </w:r>
            <w:r w:rsidRPr="00CB2B6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artikli 501d lõige 3</w:t>
            </w:r>
            <w:r w:rsidRPr="00CB2B61">
              <w:t>.</w:t>
            </w:r>
          </w:p>
        </w:tc>
      </w:tr>
    </w:tbl>
    <w:p w14:paraId="637E7E98" w14:textId="77777777" w:rsidR="005F103E" w:rsidRPr="00CB2B61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CB2B61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CB2B61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</w:t>
    </w:r>
    <w:r>
      <w:rPr>
        <w:rFonts w:ascii="Times New Roman" w:hAnsi="Times New Roman"/>
        <w:sz w:val="20"/>
      </w:rPr>
      <w:t>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tavakasutu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tavakasutus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tavakasutus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tavakasutu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tavakasutus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tavakasutus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tavakasutu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tavakasutus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tavakasutus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3CB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52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2B61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t-EE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t-EE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t-EE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t-E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t-E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t-E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t-E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t-EE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t-EE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t-EE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t-EE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t-EE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et-E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7935E2-4C99-4C54-BE99-CA7253C8AD69}"/>
</file>

<file path=customXml/itemProps2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1604</Characters>
  <Application>Microsoft Office Word</Application>
  <DocSecurity>0</DocSecurity>
  <Lines>57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2025-01-26T20:47:59Z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4ca4c0f1-76ea-4b53-94d7-7cecfcd6a5de</vt:lpwstr>
  </property>
  <property fmtid="{D5CDD505-2E9C-101B-9397-08002B2CF9AE}" pid="9" name="MSIP_Label_6bd9ddd1-4d20-43f6-abfa-fc3c07406f94_ContentBits">
    <vt:lpwstr>0</vt:lpwstr>
  </property>
</Properties>
</file>